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474A" w:rsidRPr="0089474A" w:rsidRDefault="0089474A" w:rsidP="0089474A">
      <w:pPr>
        <w:shd w:val="clear" w:color="auto" w:fill="F3F4F4"/>
        <w:spacing w:line="360" w:lineRule="atLeast"/>
        <w:rPr>
          <w:rFonts w:ascii="Verdana" w:eastAsia="Times New Roman" w:hAnsi="Verdana" w:cs="Times New Roman"/>
          <w:color w:val="000000"/>
          <w:sz w:val="18"/>
          <w:szCs w:val="18"/>
        </w:rPr>
      </w:pPr>
      <w:r w:rsidRPr="0089474A">
        <w:rPr>
          <w:rFonts w:ascii="Verdana" w:eastAsia="Times New Roman" w:hAnsi="Verdana" w:cs="Times New Roman"/>
          <w:color w:val="000000"/>
          <w:sz w:val="18"/>
          <w:szCs w:val="18"/>
        </w:rPr>
        <w:t>Good Note Company specializes in the repair of music equipment and is owned and operated by Robin Stahl. On November 30, 2016, the end of the current year, the accountant for Good Note Company prepared an unadjusted trial balance and an adjusted trial balance.</w:t>
      </w:r>
    </w:p>
    <w:p w:rsidR="0089474A" w:rsidRPr="0089474A" w:rsidRDefault="0089474A" w:rsidP="0089474A">
      <w:pPr>
        <w:shd w:val="clear" w:color="auto" w:fill="F3F4F4"/>
        <w:spacing w:after="0" w:line="360" w:lineRule="atLeast"/>
        <w:jc w:val="center"/>
        <w:rPr>
          <w:rFonts w:ascii="Verdana" w:eastAsia="Times New Roman" w:hAnsi="Verdana" w:cs="Times New Roman"/>
          <w:color w:val="000000"/>
          <w:sz w:val="18"/>
          <w:szCs w:val="18"/>
        </w:rPr>
      </w:pPr>
      <w:r w:rsidRPr="0089474A">
        <w:rPr>
          <w:rFonts w:ascii="Verdana" w:eastAsia="Times New Roman" w:hAnsi="Verdana" w:cs="Times New Roman"/>
          <w:color w:val="000000"/>
          <w:sz w:val="18"/>
          <w:szCs w:val="18"/>
        </w:rPr>
        <w:t>Good Note Company</w:t>
      </w:r>
    </w:p>
    <w:p w:rsidR="0089474A" w:rsidRPr="0089474A" w:rsidRDefault="0089474A" w:rsidP="0089474A">
      <w:pPr>
        <w:shd w:val="clear" w:color="auto" w:fill="F3F4F4"/>
        <w:spacing w:after="0" w:line="360" w:lineRule="atLeast"/>
        <w:jc w:val="center"/>
        <w:rPr>
          <w:rFonts w:ascii="Verdana" w:eastAsia="Times New Roman" w:hAnsi="Verdana" w:cs="Times New Roman"/>
          <w:color w:val="000000"/>
          <w:sz w:val="18"/>
          <w:szCs w:val="18"/>
        </w:rPr>
      </w:pPr>
      <w:r w:rsidRPr="0089474A">
        <w:rPr>
          <w:rFonts w:ascii="Verdana" w:eastAsia="Times New Roman" w:hAnsi="Verdana" w:cs="Times New Roman"/>
          <w:color w:val="000000"/>
          <w:sz w:val="18"/>
          <w:szCs w:val="18"/>
        </w:rPr>
        <w:t>UNADJUSTED TRIAL BALANCE</w:t>
      </w:r>
    </w:p>
    <w:p w:rsidR="0089474A" w:rsidRPr="0089474A" w:rsidRDefault="0089474A" w:rsidP="0089474A">
      <w:pPr>
        <w:shd w:val="clear" w:color="auto" w:fill="EEEEEE"/>
        <w:spacing w:line="360" w:lineRule="atLeast"/>
        <w:jc w:val="center"/>
        <w:rPr>
          <w:rFonts w:ascii="Verdana" w:eastAsia="Times New Roman" w:hAnsi="Verdana" w:cs="Times New Roman"/>
          <w:color w:val="000000"/>
          <w:sz w:val="18"/>
          <w:szCs w:val="18"/>
        </w:rPr>
      </w:pPr>
      <w:r w:rsidRPr="0089474A">
        <w:rPr>
          <w:rFonts w:ascii="Verdana" w:eastAsia="Times New Roman" w:hAnsi="Verdana" w:cs="Times New Roman"/>
          <w:color w:val="000000"/>
          <w:sz w:val="18"/>
          <w:szCs w:val="18"/>
        </w:rPr>
        <w:t>November 30, 2016</w:t>
      </w:r>
    </w:p>
    <w:tbl>
      <w:tblPr>
        <w:tblW w:w="0" w:type="auto"/>
        <w:tblBorders>
          <w:top w:val="single" w:sz="6" w:space="0" w:color="D7D7D7"/>
          <w:left w:val="single" w:sz="6" w:space="0" w:color="D7D7D7"/>
          <w:bottom w:val="single" w:sz="6" w:space="0" w:color="D7D7D7"/>
          <w:right w:val="single" w:sz="6" w:space="0" w:color="D7D7D7"/>
        </w:tblBorders>
        <w:tblCellMar>
          <w:top w:w="15" w:type="dxa"/>
          <w:left w:w="15" w:type="dxa"/>
          <w:bottom w:w="15" w:type="dxa"/>
          <w:right w:w="15" w:type="dxa"/>
        </w:tblCellMar>
        <w:tblLook w:val="04A0"/>
      </w:tblPr>
      <w:tblGrid>
        <w:gridCol w:w="319"/>
        <w:gridCol w:w="4195"/>
        <w:gridCol w:w="1536"/>
        <w:gridCol w:w="1536"/>
      </w:tblGrid>
      <w:tr w:rsidR="0089474A" w:rsidRPr="0089474A" w:rsidTr="0089474A">
        <w:trPr>
          <w:tblHeader/>
        </w:trPr>
        <w:tc>
          <w:tcPr>
            <w:tcW w:w="0" w:type="auto"/>
            <w:tcBorders>
              <w:top w:val="nil"/>
              <w:left w:val="single" w:sz="6" w:space="0" w:color="D7D7D7"/>
              <w:right w:val="double" w:sz="6" w:space="0" w:color="D7D7D7"/>
            </w:tcBorders>
            <w:shd w:val="clear" w:color="auto" w:fill="EDEDED"/>
            <w:tcMar>
              <w:top w:w="15" w:type="dxa"/>
              <w:left w:w="0" w:type="dxa"/>
              <w:bottom w:w="0" w:type="dxa"/>
              <w:right w:w="0" w:type="dxa"/>
            </w:tcMar>
            <w:vAlign w:val="center"/>
            <w:hideMark/>
          </w:tcPr>
          <w:p w:rsidR="0089474A" w:rsidRPr="0089474A" w:rsidRDefault="0089474A" w:rsidP="0089474A">
            <w:pPr>
              <w:spacing w:after="0" w:line="360" w:lineRule="atLeast"/>
              <w:jc w:val="center"/>
              <w:rPr>
                <w:rFonts w:ascii="Verdana" w:eastAsia="Times New Roman" w:hAnsi="Verdana" w:cs="Times New Roman"/>
                <w:sz w:val="18"/>
                <w:szCs w:val="18"/>
              </w:rPr>
            </w:pPr>
          </w:p>
        </w:tc>
        <w:tc>
          <w:tcPr>
            <w:tcW w:w="0" w:type="auto"/>
            <w:tcBorders>
              <w:top w:val="nil"/>
              <w:right w:val="double" w:sz="6" w:space="0" w:color="D7D7D7"/>
            </w:tcBorders>
            <w:shd w:val="clear" w:color="auto" w:fill="EDEDED"/>
            <w:tcMar>
              <w:top w:w="15" w:type="dxa"/>
              <w:left w:w="0" w:type="dxa"/>
              <w:bottom w:w="0" w:type="dxa"/>
              <w:right w:w="0" w:type="dxa"/>
            </w:tcMar>
            <w:vAlign w:val="center"/>
            <w:hideMark/>
          </w:tcPr>
          <w:p w:rsidR="0089474A" w:rsidRPr="0089474A" w:rsidRDefault="0089474A" w:rsidP="0089474A">
            <w:pPr>
              <w:spacing w:after="0" w:line="360" w:lineRule="atLeast"/>
              <w:jc w:val="center"/>
              <w:rPr>
                <w:rFonts w:ascii="Verdana" w:eastAsia="Times New Roman" w:hAnsi="Verdana" w:cs="Times New Roman"/>
                <w:sz w:val="18"/>
                <w:szCs w:val="18"/>
              </w:rPr>
            </w:pPr>
            <w:r w:rsidRPr="0089474A">
              <w:rPr>
                <w:rFonts w:ascii="Verdana" w:eastAsia="Times New Roman" w:hAnsi="Verdana" w:cs="Times New Roman"/>
                <w:sz w:val="18"/>
                <w:szCs w:val="18"/>
              </w:rPr>
              <w:t>ACCOUNT TITLE</w:t>
            </w:r>
          </w:p>
        </w:tc>
        <w:tc>
          <w:tcPr>
            <w:tcW w:w="0" w:type="auto"/>
            <w:tcBorders>
              <w:top w:val="nil"/>
              <w:right w:val="double" w:sz="6" w:space="0" w:color="D7D7D7"/>
            </w:tcBorders>
            <w:shd w:val="clear" w:color="auto" w:fill="EDEDED"/>
            <w:tcMar>
              <w:top w:w="15" w:type="dxa"/>
              <w:left w:w="0" w:type="dxa"/>
              <w:bottom w:w="0" w:type="dxa"/>
              <w:right w:w="0" w:type="dxa"/>
            </w:tcMar>
            <w:vAlign w:val="center"/>
            <w:hideMark/>
          </w:tcPr>
          <w:p w:rsidR="0089474A" w:rsidRPr="0089474A" w:rsidRDefault="0089474A" w:rsidP="0089474A">
            <w:pPr>
              <w:spacing w:after="0" w:line="360" w:lineRule="atLeast"/>
              <w:jc w:val="center"/>
              <w:rPr>
                <w:rFonts w:ascii="Verdana" w:eastAsia="Times New Roman" w:hAnsi="Verdana" w:cs="Times New Roman"/>
                <w:sz w:val="18"/>
                <w:szCs w:val="18"/>
              </w:rPr>
            </w:pPr>
            <w:r w:rsidRPr="0089474A">
              <w:rPr>
                <w:rFonts w:ascii="Verdana" w:eastAsia="Times New Roman" w:hAnsi="Verdana" w:cs="Times New Roman"/>
                <w:sz w:val="18"/>
                <w:szCs w:val="18"/>
              </w:rPr>
              <w:t>DEBIT</w:t>
            </w:r>
          </w:p>
        </w:tc>
        <w:tc>
          <w:tcPr>
            <w:tcW w:w="0" w:type="auto"/>
            <w:tcBorders>
              <w:top w:val="nil"/>
              <w:right w:val="double" w:sz="6" w:space="0" w:color="D7D7D7"/>
            </w:tcBorders>
            <w:shd w:val="clear" w:color="auto" w:fill="EDEDED"/>
            <w:tcMar>
              <w:top w:w="15" w:type="dxa"/>
              <w:left w:w="0" w:type="dxa"/>
              <w:bottom w:w="0" w:type="dxa"/>
              <w:right w:w="0" w:type="dxa"/>
            </w:tcMar>
            <w:vAlign w:val="center"/>
            <w:hideMark/>
          </w:tcPr>
          <w:p w:rsidR="0089474A" w:rsidRPr="0089474A" w:rsidRDefault="0089474A" w:rsidP="0089474A">
            <w:pPr>
              <w:spacing w:after="0" w:line="360" w:lineRule="atLeast"/>
              <w:jc w:val="center"/>
              <w:rPr>
                <w:rFonts w:ascii="Verdana" w:eastAsia="Times New Roman" w:hAnsi="Verdana" w:cs="Times New Roman"/>
                <w:sz w:val="18"/>
                <w:szCs w:val="18"/>
              </w:rPr>
            </w:pPr>
            <w:r w:rsidRPr="0089474A">
              <w:rPr>
                <w:rFonts w:ascii="Verdana" w:eastAsia="Times New Roman" w:hAnsi="Verdana" w:cs="Times New Roman"/>
                <w:sz w:val="18"/>
                <w:szCs w:val="18"/>
              </w:rPr>
              <w:t>CREDIT</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1</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Cash</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38,080.00</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2</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Accounts Receivable</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90,280.00</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3</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Supplies</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11,100.00</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4</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Prepaid Insurance</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14,720.00</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5</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Equipment</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290,735.00</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6</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Accumulated Depreciation-Equipment</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94,385.00</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7</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Automobiles</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128,730.00</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8</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Accumulated Depreciation-Automobiles</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54,060.00</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9</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Accounts Payable</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25,760.00</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10</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Salaries Payable</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11</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Unearned Service Fees</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17,410.00</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12</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Common Stock</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109,000.00</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13</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Retained Earnings</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212,035.00</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14</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Dividends</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74,980.00</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15</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Service Fees Earned</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739,500.00</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16</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Salaries Expense</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518,000.00</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17</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Rent Expense</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54,365.00</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18</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Supplies Expense</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19</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Depreciation Expense-Equipment</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20</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Depreciation Expense-Automobiles</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21</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Utilities Expense</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12,615.00</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22</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Taxes Expense</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7,790.00</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23</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Insurance Expense</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lastRenderedPageBreak/>
              <w:t>24</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Miscellaneous Expense</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10,755.00</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bottom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25</w:t>
            </w:r>
          </w:p>
        </w:tc>
        <w:tc>
          <w:tcPr>
            <w:tcW w:w="0" w:type="auto"/>
            <w:tcBorders>
              <w:top w:val="single" w:sz="6" w:space="0" w:color="D7D7D7"/>
              <w:bottom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Totals</w:t>
            </w:r>
          </w:p>
        </w:tc>
        <w:tc>
          <w:tcPr>
            <w:tcW w:w="0" w:type="auto"/>
            <w:tcBorders>
              <w:bottom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1,252,150.00</w:t>
            </w:r>
          </w:p>
        </w:tc>
        <w:tc>
          <w:tcPr>
            <w:tcW w:w="0" w:type="auto"/>
            <w:tcBorders>
              <w:bottom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1,252,150.00</w:t>
            </w:r>
          </w:p>
        </w:tc>
      </w:tr>
    </w:tbl>
    <w:p w:rsidR="0089474A" w:rsidRPr="0089474A" w:rsidRDefault="0089474A" w:rsidP="0089474A">
      <w:pPr>
        <w:shd w:val="clear" w:color="auto" w:fill="F3F4F4"/>
        <w:spacing w:line="360" w:lineRule="atLeast"/>
        <w:rPr>
          <w:rFonts w:ascii="Verdana" w:eastAsia="Times New Roman" w:hAnsi="Verdana" w:cs="Times New Roman"/>
          <w:i/>
          <w:iCs/>
          <w:color w:val="000000"/>
          <w:sz w:val="18"/>
          <w:szCs w:val="18"/>
        </w:rPr>
      </w:pPr>
      <w:r w:rsidRPr="0089474A">
        <w:rPr>
          <w:rFonts w:ascii="Verdana" w:eastAsia="Times New Roman" w:hAnsi="Verdana" w:cs="Times New Roman"/>
          <w:i/>
          <w:iCs/>
          <w:color w:val="000000"/>
          <w:sz w:val="18"/>
          <w:szCs w:val="18"/>
        </w:rPr>
        <w:t>Compare the unadjusted trial balance to the adjusted trial balance. Journalize the seven entries that adjusted the accounts at November 30. None of the accounts were affected by more than one adjusting entry. Refer to the Chart of Accounts for exact wording of account titles.</w:t>
      </w:r>
    </w:p>
    <w:p w:rsidR="00701DAD" w:rsidRDefault="00701DAD"/>
    <w:p w:rsidR="0089474A" w:rsidRDefault="0089474A"/>
    <w:p w:rsidR="0089474A" w:rsidRPr="0089474A" w:rsidRDefault="0089474A" w:rsidP="0089474A">
      <w:pPr>
        <w:spacing w:after="0" w:line="360" w:lineRule="atLeast"/>
        <w:jc w:val="center"/>
        <w:rPr>
          <w:rFonts w:ascii="Verdana" w:eastAsia="Times New Roman" w:hAnsi="Verdana" w:cs="Times New Roman"/>
          <w:color w:val="000000"/>
          <w:sz w:val="18"/>
          <w:szCs w:val="18"/>
        </w:rPr>
      </w:pPr>
      <w:r w:rsidRPr="0089474A">
        <w:rPr>
          <w:rFonts w:ascii="Verdana" w:eastAsia="Times New Roman" w:hAnsi="Verdana" w:cs="Times New Roman"/>
          <w:color w:val="000000"/>
          <w:sz w:val="18"/>
          <w:szCs w:val="18"/>
        </w:rPr>
        <w:t>Good Note Company</w:t>
      </w:r>
    </w:p>
    <w:p w:rsidR="0089474A" w:rsidRPr="0089474A" w:rsidRDefault="0089474A" w:rsidP="0089474A">
      <w:pPr>
        <w:spacing w:after="0" w:line="360" w:lineRule="atLeast"/>
        <w:jc w:val="center"/>
        <w:rPr>
          <w:rFonts w:ascii="Verdana" w:eastAsia="Times New Roman" w:hAnsi="Verdana" w:cs="Times New Roman"/>
          <w:color w:val="000000"/>
          <w:sz w:val="18"/>
          <w:szCs w:val="18"/>
        </w:rPr>
      </w:pPr>
      <w:r w:rsidRPr="0089474A">
        <w:rPr>
          <w:rFonts w:ascii="Verdana" w:eastAsia="Times New Roman" w:hAnsi="Verdana" w:cs="Times New Roman"/>
          <w:color w:val="000000"/>
          <w:sz w:val="18"/>
          <w:szCs w:val="18"/>
        </w:rPr>
        <w:t>ADJUSTED TRIAL BALANCE</w:t>
      </w:r>
    </w:p>
    <w:p w:rsidR="0089474A" w:rsidRPr="0089474A" w:rsidRDefault="0089474A" w:rsidP="0089474A">
      <w:pPr>
        <w:shd w:val="clear" w:color="auto" w:fill="EEEEEE"/>
        <w:spacing w:after="0" w:line="360" w:lineRule="atLeast"/>
        <w:jc w:val="center"/>
        <w:rPr>
          <w:rFonts w:ascii="Verdana" w:eastAsia="Times New Roman" w:hAnsi="Verdana" w:cs="Times New Roman"/>
          <w:color w:val="000000"/>
          <w:sz w:val="18"/>
          <w:szCs w:val="18"/>
        </w:rPr>
      </w:pPr>
      <w:r w:rsidRPr="0089474A">
        <w:rPr>
          <w:rFonts w:ascii="Verdana" w:eastAsia="Times New Roman" w:hAnsi="Verdana" w:cs="Times New Roman"/>
          <w:color w:val="000000"/>
          <w:sz w:val="18"/>
          <w:szCs w:val="18"/>
        </w:rPr>
        <w:t>November 30, 2016</w:t>
      </w:r>
    </w:p>
    <w:tbl>
      <w:tblPr>
        <w:tblW w:w="0" w:type="auto"/>
        <w:tblBorders>
          <w:top w:val="single" w:sz="6" w:space="0" w:color="D7D7D7"/>
          <w:left w:val="single" w:sz="6" w:space="0" w:color="D7D7D7"/>
          <w:bottom w:val="single" w:sz="6" w:space="0" w:color="D7D7D7"/>
          <w:right w:val="single" w:sz="6" w:space="0" w:color="D7D7D7"/>
        </w:tblBorders>
        <w:tblCellMar>
          <w:top w:w="15" w:type="dxa"/>
          <w:left w:w="15" w:type="dxa"/>
          <w:bottom w:w="15" w:type="dxa"/>
          <w:right w:w="15" w:type="dxa"/>
        </w:tblCellMar>
        <w:tblLook w:val="04A0"/>
      </w:tblPr>
      <w:tblGrid>
        <w:gridCol w:w="319"/>
        <w:gridCol w:w="4195"/>
        <w:gridCol w:w="1536"/>
        <w:gridCol w:w="1536"/>
      </w:tblGrid>
      <w:tr w:rsidR="0089474A" w:rsidRPr="0089474A" w:rsidTr="0089474A">
        <w:trPr>
          <w:tblHeader/>
        </w:trPr>
        <w:tc>
          <w:tcPr>
            <w:tcW w:w="0" w:type="auto"/>
            <w:tcBorders>
              <w:top w:val="nil"/>
              <w:left w:val="single" w:sz="6" w:space="0" w:color="D7D7D7"/>
              <w:right w:val="double" w:sz="6" w:space="0" w:color="D7D7D7"/>
            </w:tcBorders>
            <w:shd w:val="clear" w:color="auto" w:fill="EDEDED"/>
            <w:tcMar>
              <w:top w:w="15" w:type="dxa"/>
              <w:left w:w="0" w:type="dxa"/>
              <w:bottom w:w="0" w:type="dxa"/>
              <w:right w:w="0" w:type="dxa"/>
            </w:tcMar>
            <w:vAlign w:val="center"/>
            <w:hideMark/>
          </w:tcPr>
          <w:p w:rsidR="0089474A" w:rsidRPr="0089474A" w:rsidRDefault="0089474A" w:rsidP="0089474A">
            <w:pPr>
              <w:spacing w:after="0" w:line="360" w:lineRule="atLeast"/>
              <w:jc w:val="center"/>
              <w:rPr>
                <w:rFonts w:ascii="Verdana" w:eastAsia="Times New Roman" w:hAnsi="Verdana" w:cs="Times New Roman"/>
                <w:sz w:val="18"/>
                <w:szCs w:val="18"/>
              </w:rPr>
            </w:pPr>
          </w:p>
        </w:tc>
        <w:tc>
          <w:tcPr>
            <w:tcW w:w="0" w:type="auto"/>
            <w:tcBorders>
              <w:top w:val="nil"/>
              <w:right w:val="double" w:sz="6" w:space="0" w:color="D7D7D7"/>
            </w:tcBorders>
            <w:shd w:val="clear" w:color="auto" w:fill="EDEDED"/>
            <w:tcMar>
              <w:top w:w="15" w:type="dxa"/>
              <w:left w:w="0" w:type="dxa"/>
              <w:bottom w:w="0" w:type="dxa"/>
              <w:right w:w="0" w:type="dxa"/>
            </w:tcMar>
            <w:vAlign w:val="center"/>
            <w:hideMark/>
          </w:tcPr>
          <w:p w:rsidR="0089474A" w:rsidRPr="0089474A" w:rsidRDefault="0089474A" w:rsidP="0089474A">
            <w:pPr>
              <w:spacing w:after="0" w:line="360" w:lineRule="atLeast"/>
              <w:jc w:val="center"/>
              <w:rPr>
                <w:rFonts w:ascii="Verdana" w:eastAsia="Times New Roman" w:hAnsi="Verdana" w:cs="Times New Roman"/>
                <w:sz w:val="18"/>
                <w:szCs w:val="18"/>
              </w:rPr>
            </w:pPr>
            <w:r w:rsidRPr="0089474A">
              <w:rPr>
                <w:rFonts w:ascii="Verdana" w:eastAsia="Times New Roman" w:hAnsi="Verdana" w:cs="Times New Roman"/>
                <w:sz w:val="18"/>
                <w:szCs w:val="18"/>
              </w:rPr>
              <w:t>ACCOUNT TITLE</w:t>
            </w:r>
          </w:p>
        </w:tc>
        <w:tc>
          <w:tcPr>
            <w:tcW w:w="0" w:type="auto"/>
            <w:tcBorders>
              <w:top w:val="nil"/>
              <w:right w:val="double" w:sz="6" w:space="0" w:color="D7D7D7"/>
            </w:tcBorders>
            <w:shd w:val="clear" w:color="auto" w:fill="EDEDED"/>
            <w:tcMar>
              <w:top w:w="15" w:type="dxa"/>
              <w:left w:w="0" w:type="dxa"/>
              <w:bottom w:w="0" w:type="dxa"/>
              <w:right w:w="0" w:type="dxa"/>
            </w:tcMar>
            <w:vAlign w:val="center"/>
            <w:hideMark/>
          </w:tcPr>
          <w:p w:rsidR="0089474A" w:rsidRPr="0089474A" w:rsidRDefault="0089474A" w:rsidP="0089474A">
            <w:pPr>
              <w:spacing w:after="0" w:line="360" w:lineRule="atLeast"/>
              <w:jc w:val="center"/>
              <w:rPr>
                <w:rFonts w:ascii="Verdana" w:eastAsia="Times New Roman" w:hAnsi="Verdana" w:cs="Times New Roman"/>
                <w:sz w:val="18"/>
                <w:szCs w:val="18"/>
              </w:rPr>
            </w:pPr>
            <w:r w:rsidRPr="0089474A">
              <w:rPr>
                <w:rFonts w:ascii="Verdana" w:eastAsia="Times New Roman" w:hAnsi="Verdana" w:cs="Times New Roman"/>
                <w:sz w:val="18"/>
                <w:szCs w:val="18"/>
              </w:rPr>
              <w:t>DEBIT</w:t>
            </w:r>
          </w:p>
        </w:tc>
        <w:tc>
          <w:tcPr>
            <w:tcW w:w="0" w:type="auto"/>
            <w:tcBorders>
              <w:top w:val="nil"/>
              <w:right w:val="double" w:sz="6" w:space="0" w:color="D7D7D7"/>
            </w:tcBorders>
            <w:shd w:val="clear" w:color="auto" w:fill="EDEDED"/>
            <w:tcMar>
              <w:top w:w="15" w:type="dxa"/>
              <w:left w:w="0" w:type="dxa"/>
              <w:bottom w:w="0" w:type="dxa"/>
              <w:right w:w="0" w:type="dxa"/>
            </w:tcMar>
            <w:vAlign w:val="center"/>
            <w:hideMark/>
          </w:tcPr>
          <w:p w:rsidR="0089474A" w:rsidRPr="0089474A" w:rsidRDefault="0089474A" w:rsidP="0089474A">
            <w:pPr>
              <w:spacing w:after="0" w:line="360" w:lineRule="atLeast"/>
              <w:jc w:val="center"/>
              <w:rPr>
                <w:rFonts w:ascii="Verdana" w:eastAsia="Times New Roman" w:hAnsi="Verdana" w:cs="Times New Roman"/>
                <w:sz w:val="18"/>
                <w:szCs w:val="18"/>
              </w:rPr>
            </w:pPr>
            <w:r w:rsidRPr="0089474A">
              <w:rPr>
                <w:rFonts w:ascii="Verdana" w:eastAsia="Times New Roman" w:hAnsi="Verdana" w:cs="Times New Roman"/>
                <w:sz w:val="18"/>
                <w:szCs w:val="18"/>
              </w:rPr>
              <w:t>CREDIT</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1</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Cash</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38,080.00</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2</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Accounts Receivable</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90,280.00</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3</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Supplies</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1,920.00</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4</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Prepaid Insurance</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3,580.00</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5</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Equipment</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290,735.00</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6</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Accumulated Depreciation-Equipment</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105,605.00</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7</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Automobiles</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128,730.00</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8</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Accumulated Depreciation-Automobiles</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62,295.00</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9</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Accounts Payable</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26,975.00</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10</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Salaries Payable</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7,415.00</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11</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Unearned Service Fees</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8,635.00</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12</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Common Stock</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109,000.00</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13</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Retained Earnings</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212,035.00</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14</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Dividends</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74,980.00</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15</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Service Fees Earned</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748,275.00</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16</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Salaries Expense</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525,415.00</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17</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Rent Expense</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54,365.00</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18</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Supplies Expense</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9,180.00</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lastRenderedPageBreak/>
              <w:t>19</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Depreciation Expense-Equipment</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11,220.00</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20</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Depreciation Expense-Automobiles</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8,235.00</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21</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Utilities Expense</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13,830.00</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22</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Taxes Expense</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7,790.00</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23</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Insurance Expense</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11,140.00</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24</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Miscellaneous Expense</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10,755.00</w:t>
            </w:r>
          </w:p>
        </w:tc>
        <w:tc>
          <w:tcPr>
            <w:tcW w:w="0" w:type="auto"/>
            <w:tcBorders>
              <w:top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 </w:t>
            </w:r>
          </w:p>
        </w:tc>
      </w:tr>
      <w:tr w:rsidR="0089474A" w:rsidRPr="0089474A" w:rsidTr="0089474A">
        <w:trPr>
          <w:trHeight w:val="420"/>
        </w:trPr>
        <w:tc>
          <w:tcPr>
            <w:tcW w:w="0" w:type="auto"/>
            <w:tcBorders>
              <w:top w:val="single" w:sz="6" w:space="0" w:color="D7D7D7"/>
              <w:left w:val="single" w:sz="6" w:space="0" w:color="D7D7D7"/>
              <w:bottom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center"/>
              <w:rPr>
                <w:rFonts w:ascii="Verdana" w:eastAsia="Times New Roman" w:hAnsi="Verdana" w:cs="Times New Roman"/>
                <w:sz w:val="18"/>
                <w:szCs w:val="18"/>
              </w:rPr>
            </w:pPr>
            <w:r w:rsidRPr="0089474A">
              <w:rPr>
                <w:rFonts w:ascii="Verdana" w:eastAsia="Times New Roman" w:hAnsi="Verdana" w:cs="Times New Roman"/>
                <w:sz w:val="18"/>
                <w:szCs w:val="18"/>
              </w:rPr>
              <w:t>25</w:t>
            </w:r>
          </w:p>
        </w:tc>
        <w:tc>
          <w:tcPr>
            <w:tcW w:w="0" w:type="auto"/>
            <w:tcBorders>
              <w:top w:val="single" w:sz="6" w:space="0" w:color="D7D7D7"/>
              <w:bottom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rPr>
                <w:rFonts w:ascii="Verdana" w:eastAsia="Times New Roman" w:hAnsi="Verdana" w:cs="Times New Roman"/>
                <w:sz w:val="21"/>
                <w:szCs w:val="21"/>
              </w:rPr>
            </w:pPr>
            <w:r w:rsidRPr="0089474A">
              <w:rPr>
                <w:rFonts w:ascii="Verdana" w:eastAsia="Times New Roman" w:hAnsi="Verdana" w:cs="Times New Roman"/>
                <w:sz w:val="21"/>
                <w:szCs w:val="21"/>
              </w:rPr>
              <w:t>Totals</w:t>
            </w:r>
          </w:p>
        </w:tc>
        <w:tc>
          <w:tcPr>
            <w:tcW w:w="0" w:type="auto"/>
            <w:tcBorders>
              <w:bottom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1,280,235.00</w:t>
            </w:r>
          </w:p>
        </w:tc>
        <w:tc>
          <w:tcPr>
            <w:tcW w:w="0" w:type="auto"/>
            <w:tcBorders>
              <w:bottom w:val="single" w:sz="6" w:space="0" w:color="D7D7D7"/>
              <w:right w:val="double" w:sz="6" w:space="0" w:color="D7D7D7"/>
            </w:tcBorders>
            <w:shd w:val="clear" w:color="auto" w:fill="FCFCFC"/>
            <w:tcMar>
              <w:top w:w="0" w:type="dxa"/>
              <w:left w:w="0" w:type="dxa"/>
              <w:bottom w:w="0" w:type="dxa"/>
              <w:right w:w="0" w:type="dxa"/>
            </w:tcMar>
            <w:vAlign w:val="center"/>
            <w:hideMark/>
          </w:tcPr>
          <w:p w:rsidR="0089474A" w:rsidRPr="0089474A" w:rsidRDefault="0089474A" w:rsidP="0089474A">
            <w:pPr>
              <w:spacing w:after="0" w:line="360" w:lineRule="atLeast"/>
              <w:ind w:left="30" w:right="30"/>
              <w:jc w:val="right"/>
              <w:rPr>
                <w:rFonts w:ascii="Verdana" w:eastAsia="Times New Roman" w:hAnsi="Verdana" w:cs="Times New Roman"/>
                <w:sz w:val="21"/>
                <w:szCs w:val="21"/>
              </w:rPr>
            </w:pPr>
            <w:r w:rsidRPr="0089474A">
              <w:rPr>
                <w:rFonts w:ascii="Verdana" w:eastAsia="Times New Roman" w:hAnsi="Verdana" w:cs="Times New Roman"/>
                <w:sz w:val="21"/>
                <w:szCs w:val="21"/>
              </w:rPr>
              <w:t>1,280,235.00</w:t>
            </w:r>
          </w:p>
        </w:tc>
      </w:tr>
    </w:tbl>
    <w:p w:rsidR="0089474A" w:rsidRDefault="0089474A"/>
    <w:p w:rsidR="0089474A" w:rsidRDefault="0089474A"/>
    <w:p w:rsidR="0089474A" w:rsidRDefault="0089474A"/>
    <w:tbl>
      <w:tblPr>
        <w:tblW w:w="0" w:type="auto"/>
        <w:tblBorders>
          <w:top w:val="single" w:sz="12" w:space="0" w:color="EFEFF0"/>
          <w:left w:val="single" w:sz="12" w:space="0" w:color="EFEFF0"/>
          <w:bottom w:val="single" w:sz="12" w:space="0" w:color="EFEFF0"/>
          <w:right w:val="single" w:sz="12" w:space="0" w:color="EFEFF0"/>
        </w:tblBorders>
        <w:shd w:val="clear" w:color="auto" w:fill="F3F4F4"/>
        <w:tblCellMar>
          <w:left w:w="0" w:type="dxa"/>
          <w:right w:w="0" w:type="dxa"/>
        </w:tblCellMar>
        <w:tblLook w:val="04A0"/>
      </w:tblPr>
      <w:tblGrid>
        <w:gridCol w:w="3315"/>
        <w:gridCol w:w="2965"/>
      </w:tblGrid>
      <w:tr w:rsidR="0089474A" w:rsidRPr="0089474A" w:rsidTr="0089474A">
        <w:tc>
          <w:tcPr>
            <w:tcW w:w="0" w:type="auto"/>
            <w:gridSpan w:val="2"/>
            <w:tcBorders>
              <w:top w:val="nil"/>
              <w:left w:val="nil"/>
              <w:bottom w:val="nil"/>
              <w:right w:val="nil"/>
            </w:tcBorders>
            <w:shd w:val="clear" w:color="auto" w:fill="F3F4F4"/>
            <w:tcMar>
              <w:top w:w="60" w:type="dxa"/>
              <w:left w:w="60" w:type="dxa"/>
              <w:bottom w:w="60" w:type="dxa"/>
              <w:right w:w="60" w:type="dxa"/>
            </w:tcMar>
            <w:hideMark/>
          </w:tcPr>
          <w:p w:rsidR="0089474A" w:rsidRPr="0089474A" w:rsidRDefault="0089474A" w:rsidP="0089474A">
            <w:pPr>
              <w:spacing w:before="120" w:after="120" w:line="360" w:lineRule="atLeast"/>
              <w:jc w:val="center"/>
              <w:rPr>
                <w:rFonts w:ascii="Verdana" w:eastAsia="Times New Roman" w:hAnsi="Verdana" w:cs="Times New Roman"/>
                <w:b/>
                <w:bCs/>
                <w:color w:val="000000"/>
                <w:sz w:val="18"/>
                <w:szCs w:val="18"/>
              </w:rPr>
            </w:pPr>
            <w:r w:rsidRPr="0089474A">
              <w:rPr>
                <w:rFonts w:ascii="Verdana" w:eastAsia="Times New Roman" w:hAnsi="Verdana" w:cs="Times New Roman"/>
                <w:b/>
                <w:bCs/>
                <w:color w:val="000000"/>
                <w:sz w:val="18"/>
                <w:szCs w:val="18"/>
              </w:rPr>
              <w:t>CHART OF ACCOUNTS</w:t>
            </w:r>
          </w:p>
        </w:tc>
      </w:tr>
      <w:tr w:rsidR="0089474A" w:rsidRPr="0089474A" w:rsidTr="0089474A">
        <w:tc>
          <w:tcPr>
            <w:tcW w:w="0" w:type="auto"/>
            <w:gridSpan w:val="2"/>
            <w:tcBorders>
              <w:top w:val="nil"/>
              <w:left w:val="nil"/>
              <w:bottom w:val="nil"/>
              <w:right w:val="nil"/>
            </w:tcBorders>
            <w:shd w:val="clear" w:color="auto" w:fill="F3F4F4"/>
            <w:tcMar>
              <w:top w:w="60" w:type="dxa"/>
              <w:left w:w="60" w:type="dxa"/>
              <w:bottom w:w="60" w:type="dxa"/>
              <w:right w:w="60" w:type="dxa"/>
            </w:tcMar>
            <w:hideMark/>
          </w:tcPr>
          <w:p w:rsidR="0089474A" w:rsidRPr="0089474A" w:rsidRDefault="0089474A" w:rsidP="0089474A">
            <w:pPr>
              <w:spacing w:before="120" w:after="120" w:line="360" w:lineRule="atLeast"/>
              <w:jc w:val="center"/>
              <w:rPr>
                <w:rFonts w:ascii="Verdana" w:eastAsia="Times New Roman" w:hAnsi="Verdana" w:cs="Times New Roman"/>
                <w:b/>
                <w:bCs/>
                <w:color w:val="000000"/>
                <w:sz w:val="18"/>
                <w:szCs w:val="18"/>
              </w:rPr>
            </w:pPr>
            <w:r w:rsidRPr="0089474A">
              <w:rPr>
                <w:rFonts w:ascii="Verdana" w:eastAsia="Times New Roman" w:hAnsi="Verdana" w:cs="Times New Roman"/>
                <w:b/>
                <w:bCs/>
                <w:color w:val="000000"/>
                <w:sz w:val="18"/>
                <w:szCs w:val="18"/>
              </w:rPr>
              <w:t>Good Note Company</w:t>
            </w:r>
          </w:p>
        </w:tc>
      </w:tr>
      <w:tr w:rsidR="0089474A" w:rsidRPr="0089474A" w:rsidTr="0089474A">
        <w:tc>
          <w:tcPr>
            <w:tcW w:w="0" w:type="auto"/>
            <w:gridSpan w:val="2"/>
            <w:tcBorders>
              <w:top w:val="nil"/>
              <w:left w:val="nil"/>
              <w:bottom w:val="nil"/>
              <w:right w:val="nil"/>
            </w:tcBorders>
            <w:shd w:val="clear" w:color="auto" w:fill="F3F4F4"/>
            <w:tcMar>
              <w:top w:w="60" w:type="dxa"/>
              <w:left w:w="60" w:type="dxa"/>
              <w:bottom w:w="60" w:type="dxa"/>
              <w:right w:w="60" w:type="dxa"/>
            </w:tcMar>
            <w:hideMark/>
          </w:tcPr>
          <w:p w:rsidR="0089474A" w:rsidRPr="0089474A" w:rsidRDefault="0089474A" w:rsidP="0089474A">
            <w:pPr>
              <w:spacing w:before="120" w:after="120" w:line="360" w:lineRule="atLeast"/>
              <w:jc w:val="center"/>
              <w:rPr>
                <w:rFonts w:ascii="Verdana" w:eastAsia="Times New Roman" w:hAnsi="Verdana" w:cs="Times New Roman"/>
                <w:b/>
                <w:bCs/>
                <w:color w:val="000000"/>
                <w:sz w:val="18"/>
                <w:szCs w:val="18"/>
              </w:rPr>
            </w:pPr>
            <w:r w:rsidRPr="0089474A">
              <w:rPr>
                <w:rFonts w:ascii="Verdana" w:eastAsia="Times New Roman" w:hAnsi="Verdana" w:cs="Times New Roman"/>
                <w:b/>
                <w:bCs/>
                <w:color w:val="000000"/>
                <w:sz w:val="18"/>
                <w:szCs w:val="18"/>
              </w:rPr>
              <w:t>General Ledger</w:t>
            </w:r>
          </w:p>
        </w:tc>
      </w:tr>
      <w:tr w:rsidR="0089474A" w:rsidRPr="0089474A" w:rsidTr="0089474A">
        <w:tc>
          <w:tcPr>
            <w:tcW w:w="0" w:type="auto"/>
            <w:tcBorders>
              <w:top w:val="nil"/>
              <w:left w:val="nil"/>
              <w:bottom w:val="nil"/>
              <w:right w:val="nil"/>
            </w:tcBorders>
            <w:shd w:val="clear" w:color="auto" w:fill="F3F4F4"/>
            <w:hideMark/>
          </w:tcPr>
          <w:tbl>
            <w:tblPr>
              <w:tblW w:w="0" w:type="auto"/>
              <w:tblCellSpacing w:w="15" w:type="dxa"/>
              <w:tblCellMar>
                <w:top w:w="15" w:type="dxa"/>
                <w:left w:w="15" w:type="dxa"/>
                <w:bottom w:w="15" w:type="dxa"/>
                <w:right w:w="15" w:type="dxa"/>
              </w:tblCellMar>
              <w:tblLook w:val="04A0"/>
            </w:tblPr>
            <w:tblGrid>
              <w:gridCol w:w="315"/>
              <w:gridCol w:w="2955"/>
              <w:gridCol w:w="45"/>
            </w:tblGrid>
            <w:tr w:rsidR="0089474A" w:rsidRPr="0089474A" w:rsidTr="0089474A">
              <w:trPr>
                <w:tblHeader/>
                <w:tblCellSpacing w:w="15" w:type="dxa"/>
              </w:trPr>
              <w:tc>
                <w:tcPr>
                  <w:tcW w:w="0" w:type="auto"/>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sz w:val="18"/>
                      <w:szCs w:val="18"/>
                    </w:rPr>
                  </w:pPr>
                </w:p>
              </w:tc>
              <w:tc>
                <w:tcPr>
                  <w:tcW w:w="0" w:type="auto"/>
                  <w:gridSpan w:val="2"/>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b/>
                      <w:bCs/>
                      <w:sz w:val="18"/>
                      <w:szCs w:val="18"/>
                    </w:rPr>
                  </w:pPr>
                  <w:r w:rsidRPr="0089474A">
                    <w:rPr>
                      <w:rFonts w:ascii="Times New Roman" w:eastAsia="Times New Roman" w:hAnsi="Times New Roman" w:cs="Times New Roman"/>
                      <w:b/>
                      <w:bCs/>
                      <w:sz w:val="18"/>
                      <w:szCs w:val="18"/>
                    </w:rPr>
                    <w:t>ASSETS</w:t>
                  </w:r>
                </w:p>
              </w:tc>
            </w:tr>
            <w:tr w:rsidR="0089474A" w:rsidRPr="0089474A" w:rsidTr="0089474A">
              <w:trPr>
                <w:tblCellSpacing w:w="15" w:type="dxa"/>
              </w:trPr>
              <w:tc>
                <w:tcPr>
                  <w:tcW w:w="0" w:type="auto"/>
                  <w:tcBorders>
                    <w:top w:val="nil"/>
                    <w:left w:val="nil"/>
                    <w:bottom w:val="nil"/>
                    <w:right w:val="nil"/>
                  </w:tcBorders>
                  <w:tcMar>
                    <w:top w:w="15" w:type="dxa"/>
                    <w:left w:w="15" w:type="dxa"/>
                    <w:bottom w:w="15" w:type="dxa"/>
                    <w:right w:w="75" w:type="dxa"/>
                  </w:tcMar>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rPr>
                    <w:t>11</w:t>
                  </w:r>
                </w:p>
              </w:tc>
              <w:tc>
                <w:tcPr>
                  <w:tcW w:w="0" w:type="auto"/>
                  <w:gridSpan w:val="2"/>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szCs w:val="18"/>
                    </w:rPr>
                    <w:t>Cash</w:t>
                  </w:r>
                </w:p>
              </w:tc>
            </w:tr>
            <w:tr w:rsidR="0089474A" w:rsidRPr="0089474A" w:rsidTr="0089474A">
              <w:trPr>
                <w:tblCellSpacing w:w="15" w:type="dxa"/>
              </w:trPr>
              <w:tc>
                <w:tcPr>
                  <w:tcW w:w="0" w:type="auto"/>
                  <w:tcBorders>
                    <w:top w:val="nil"/>
                    <w:left w:val="nil"/>
                    <w:bottom w:val="nil"/>
                    <w:right w:val="nil"/>
                  </w:tcBorders>
                  <w:tcMar>
                    <w:top w:w="15" w:type="dxa"/>
                    <w:left w:w="15" w:type="dxa"/>
                    <w:bottom w:w="15" w:type="dxa"/>
                    <w:right w:w="75" w:type="dxa"/>
                  </w:tcMar>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rPr>
                    <w:t>12</w:t>
                  </w:r>
                </w:p>
              </w:tc>
              <w:tc>
                <w:tcPr>
                  <w:tcW w:w="0" w:type="auto"/>
                  <w:gridSpan w:val="2"/>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szCs w:val="18"/>
                    </w:rPr>
                    <w:t>Accounts Receivable</w:t>
                  </w:r>
                </w:p>
              </w:tc>
            </w:tr>
            <w:tr w:rsidR="0089474A" w:rsidRPr="0089474A" w:rsidTr="0089474A">
              <w:trPr>
                <w:tblCellSpacing w:w="15" w:type="dxa"/>
              </w:trPr>
              <w:tc>
                <w:tcPr>
                  <w:tcW w:w="0" w:type="auto"/>
                  <w:tcBorders>
                    <w:top w:val="nil"/>
                    <w:left w:val="nil"/>
                    <w:bottom w:val="nil"/>
                    <w:right w:val="nil"/>
                  </w:tcBorders>
                  <w:tcMar>
                    <w:top w:w="15" w:type="dxa"/>
                    <w:left w:w="15" w:type="dxa"/>
                    <w:bottom w:w="15" w:type="dxa"/>
                    <w:right w:w="75" w:type="dxa"/>
                  </w:tcMar>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rPr>
                    <w:t>13</w:t>
                  </w:r>
                </w:p>
              </w:tc>
              <w:tc>
                <w:tcPr>
                  <w:tcW w:w="0" w:type="auto"/>
                  <w:gridSpan w:val="2"/>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szCs w:val="18"/>
                    </w:rPr>
                    <w:t>Supplies</w:t>
                  </w:r>
                </w:p>
              </w:tc>
            </w:tr>
            <w:tr w:rsidR="0089474A" w:rsidRPr="0089474A" w:rsidTr="0089474A">
              <w:trPr>
                <w:tblCellSpacing w:w="15" w:type="dxa"/>
              </w:trPr>
              <w:tc>
                <w:tcPr>
                  <w:tcW w:w="0" w:type="auto"/>
                  <w:tcBorders>
                    <w:top w:val="nil"/>
                    <w:left w:val="nil"/>
                    <w:bottom w:val="nil"/>
                    <w:right w:val="nil"/>
                  </w:tcBorders>
                  <w:tcMar>
                    <w:top w:w="15" w:type="dxa"/>
                    <w:left w:w="15" w:type="dxa"/>
                    <w:bottom w:w="15" w:type="dxa"/>
                    <w:right w:w="75" w:type="dxa"/>
                  </w:tcMar>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rPr>
                    <w:t>14</w:t>
                  </w:r>
                </w:p>
              </w:tc>
              <w:tc>
                <w:tcPr>
                  <w:tcW w:w="0" w:type="auto"/>
                  <w:gridSpan w:val="2"/>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szCs w:val="18"/>
                    </w:rPr>
                    <w:t>Prepaid Insurance</w:t>
                  </w:r>
                </w:p>
              </w:tc>
            </w:tr>
            <w:tr w:rsidR="0089474A" w:rsidRPr="0089474A" w:rsidTr="0089474A">
              <w:trPr>
                <w:tblCellSpacing w:w="15" w:type="dxa"/>
              </w:trPr>
              <w:tc>
                <w:tcPr>
                  <w:tcW w:w="0" w:type="auto"/>
                  <w:tcBorders>
                    <w:top w:val="nil"/>
                    <w:left w:val="nil"/>
                    <w:bottom w:val="nil"/>
                    <w:right w:val="nil"/>
                  </w:tcBorders>
                  <w:tcMar>
                    <w:top w:w="15" w:type="dxa"/>
                    <w:left w:w="15" w:type="dxa"/>
                    <w:bottom w:w="15" w:type="dxa"/>
                    <w:right w:w="75" w:type="dxa"/>
                  </w:tcMar>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rPr>
                    <w:t>16</w:t>
                  </w:r>
                </w:p>
              </w:tc>
              <w:tc>
                <w:tcPr>
                  <w:tcW w:w="0" w:type="auto"/>
                  <w:gridSpan w:val="2"/>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szCs w:val="18"/>
                    </w:rPr>
                    <w:t>Equipment</w:t>
                  </w:r>
                </w:p>
              </w:tc>
            </w:tr>
            <w:tr w:rsidR="0089474A" w:rsidRPr="0089474A" w:rsidTr="0089474A">
              <w:trPr>
                <w:tblCellSpacing w:w="15" w:type="dxa"/>
              </w:trPr>
              <w:tc>
                <w:tcPr>
                  <w:tcW w:w="0" w:type="auto"/>
                  <w:tcBorders>
                    <w:top w:val="nil"/>
                    <w:left w:val="nil"/>
                    <w:bottom w:val="nil"/>
                    <w:right w:val="nil"/>
                  </w:tcBorders>
                  <w:tcMar>
                    <w:top w:w="15" w:type="dxa"/>
                    <w:left w:w="15" w:type="dxa"/>
                    <w:bottom w:w="15" w:type="dxa"/>
                    <w:right w:w="75" w:type="dxa"/>
                  </w:tcMar>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rPr>
                    <w:t>17</w:t>
                  </w:r>
                </w:p>
              </w:tc>
              <w:tc>
                <w:tcPr>
                  <w:tcW w:w="0" w:type="auto"/>
                  <w:gridSpan w:val="2"/>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szCs w:val="18"/>
                    </w:rPr>
                    <w:t>Accumulated Depreciation-Equipment</w:t>
                  </w:r>
                </w:p>
              </w:tc>
            </w:tr>
            <w:tr w:rsidR="0089474A" w:rsidRPr="0089474A" w:rsidTr="0089474A">
              <w:trPr>
                <w:tblCellSpacing w:w="15" w:type="dxa"/>
              </w:trPr>
              <w:tc>
                <w:tcPr>
                  <w:tcW w:w="0" w:type="auto"/>
                  <w:tcBorders>
                    <w:top w:val="nil"/>
                    <w:left w:val="nil"/>
                    <w:bottom w:val="nil"/>
                    <w:right w:val="nil"/>
                  </w:tcBorders>
                  <w:tcMar>
                    <w:top w:w="15" w:type="dxa"/>
                    <w:left w:w="15" w:type="dxa"/>
                    <w:bottom w:w="15" w:type="dxa"/>
                    <w:right w:w="75" w:type="dxa"/>
                  </w:tcMar>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rPr>
                    <w:t>18</w:t>
                  </w:r>
                </w:p>
              </w:tc>
              <w:tc>
                <w:tcPr>
                  <w:tcW w:w="0" w:type="auto"/>
                  <w:gridSpan w:val="2"/>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szCs w:val="18"/>
                    </w:rPr>
                    <w:t>Automobiles</w:t>
                  </w:r>
                </w:p>
              </w:tc>
            </w:tr>
            <w:tr w:rsidR="0089474A" w:rsidRPr="0089474A" w:rsidTr="0089474A">
              <w:trPr>
                <w:tblCellSpacing w:w="15" w:type="dxa"/>
              </w:trPr>
              <w:tc>
                <w:tcPr>
                  <w:tcW w:w="0" w:type="auto"/>
                  <w:tcBorders>
                    <w:top w:val="nil"/>
                    <w:left w:val="nil"/>
                    <w:bottom w:val="nil"/>
                    <w:right w:val="nil"/>
                  </w:tcBorders>
                  <w:tcMar>
                    <w:top w:w="15" w:type="dxa"/>
                    <w:left w:w="15" w:type="dxa"/>
                    <w:bottom w:w="15" w:type="dxa"/>
                    <w:right w:w="75" w:type="dxa"/>
                  </w:tcMar>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rPr>
                    <w:t>19</w:t>
                  </w:r>
                </w:p>
              </w:tc>
              <w:tc>
                <w:tcPr>
                  <w:tcW w:w="0" w:type="auto"/>
                  <w:gridSpan w:val="2"/>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szCs w:val="18"/>
                    </w:rPr>
                    <w:t>Accumulated Depreciation-Automobiles</w:t>
                  </w:r>
                </w:p>
              </w:tc>
            </w:tr>
            <w:tr w:rsidR="0089474A" w:rsidRPr="0089474A">
              <w:trPr>
                <w:gridAfter w:val="1"/>
                <w:tblHeader/>
                <w:tblCellSpacing w:w="15" w:type="dxa"/>
              </w:trPr>
              <w:tc>
                <w:tcPr>
                  <w:tcW w:w="0" w:type="auto"/>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sz w:val="18"/>
                      <w:szCs w:val="18"/>
                    </w:rPr>
                  </w:pPr>
                </w:p>
              </w:tc>
              <w:tc>
                <w:tcPr>
                  <w:tcW w:w="0" w:type="auto"/>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b/>
                      <w:bCs/>
                      <w:sz w:val="18"/>
                      <w:szCs w:val="18"/>
                    </w:rPr>
                  </w:pPr>
                  <w:r w:rsidRPr="0089474A">
                    <w:rPr>
                      <w:rFonts w:ascii="Times New Roman" w:eastAsia="Times New Roman" w:hAnsi="Times New Roman" w:cs="Times New Roman"/>
                      <w:b/>
                      <w:bCs/>
                      <w:sz w:val="18"/>
                      <w:szCs w:val="18"/>
                    </w:rPr>
                    <w:t>LIABILITIES</w:t>
                  </w:r>
                </w:p>
              </w:tc>
            </w:tr>
            <w:tr w:rsidR="0089474A" w:rsidRPr="0089474A">
              <w:trPr>
                <w:gridAfter w:val="1"/>
                <w:tblCellSpacing w:w="15" w:type="dxa"/>
              </w:trPr>
              <w:tc>
                <w:tcPr>
                  <w:tcW w:w="0" w:type="auto"/>
                  <w:tcBorders>
                    <w:top w:val="nil"/>
                    <w:left w:val="nil"/>
                    <w:bottom w:val="nil"/>
                    <w:right w:val="nil"/>
                  </w:tcBorders>
                  <w:tcMar>
                    <w:top w:w="15" w:type="dxa"/>
                    <w:left w:w="15" w:type="dxa"/>
                    <w:bottom w:w="15" w:type="dxa"/>
                    <w:right w:w="75" w:type="dxa"/>
                  </w:tcMar>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rPr>
                    <w:t>21</w:t>
                  </w:r>
                </w:p>
              </w:tc>
              <w:tc>
                <w:tcPr>
                  <w:tcW w:w="0" w:type="auto"/>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szCs w:val="18"/>
                    </w:rPr>
                    <w:t>Accounts Payable</w:t>
                  </w:r>
                </w:p>
              </w:tc>
            </w:tr>
            <w:tr w:rsidR="0089474A" w:rsidRPr="0089474A">
              <w:trPr>
                <w:gridAfter w:val="1"/>
                <w:tblCellSpacing w:w="15" w:type="dxa"/>
              </w:trPr>
              <w:tc>
                <w:tcPr>
                  <w:tcW w:w="0" w:type="auto"/>
                  <w:tcBorders>
                    <w:top w:val="nil"/>
                    <w:left w:val="nil"/>
                    <w:bottom w:val="nil"/>
                    <w:right w:val="nil"/>
                  </w:tcBorders>
                  <w:tcMar>
                    <w:top w:w="15" w:type="dxa"/>
                    <w:left w:w="15" w:type="dxa"/>
                    <w:bottom w:w="15" w:type="dxa"/>
                    <w:right w:w="75" w:type="dxa"/>
                  </w:tcMar>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rPr>
                    <w:t>22</w:t>
                  </w:r>
                </w:p>
              </w:tc>
              <w:tc>
                <w:tcPr>
                  <w:tcW w:w="0" w:type="auto"/>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szCs w:val="18"/>
                    </w:rPr>
                    <w:t>Salaries Payable</w:t>
                  </w:r>
                </w:p>
              </w:tc>
            </w:tr>
            <w:tr w:rsidR="0089474A" w:rsidRPr="0089474A">
              <w:trPr>
                <w:gridAfter w:val="1"/>
                <w:tblCellSpacing w:w="15" w:type="dxa"/>
              </w:trPr>
              <w:tc>
                <w:tcPr>
                  <w:tcW w:w="0" w:type="auto"/>
                  <w:tcBorders>
                    <w:top w:val="nil"/>
                    <w:left w:val="nil"/>
                    <w:bottom w:val="nil"/>
                    <w:right w:val="nil"/>
                  </w:tcBorders>
                  <w:tcMar>
                    <w:top w:w="15" w:type="dxa"/>
                    <w:left w:w="15" w:type="dxa"/>
                    <w:bottom w:w="15" w:type="dxa"/>
                    <w:right w:w="75" w:type="dxa"/>
                  </w:tcMar>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rPr>
                    <w:t>23</w:t>
                  </w:r>
                </w:p>
              </w:tc>
              <w:tc>
                <w:tcPr>
                  <w:tcW w:w="0" w:type="auto"/>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szCs w:val="18"/>
                    </w:rPr>
                    <w:t>Unearned Service Fees</w:t>
                  </w:r>
                </w:p>
              </w:tc>
            </w:tr>
          </w:tbl>
          <w:p w:rsidR="0089474A" w:rsidRPr="0089474A" w:rsidRDefault="0089474A" w:rsidP="0089474A">
            <w:pPr>
              <w:spacing w:line="360" w:lineRule="atLeast"/>
              <w:rPr>
                <w:rFonts w:ascii="Verdana" w:eastAsia="Times New Roman" w:hAnsi="Verdana" w:cs="Times New Roman"/>
                <w:vanish/>
                <w:color w:val="000000"/>
                <w:sz w:val="18"/>
                <w:szCs w:val="18"/>
              </w:rPr>
            </w:pPr>
          </w:p>
          <w:tbl>
            <w:tblPr>
              <w:tblW w:w="0" w:type="auto"/>
              <w:tblCellSpacing w:w="15" w:type="dxa"/>
              <w:tblCellMar>
                <w:top w:w="15" w:type="dxa"/>
                <w:left w:w="15" w:type="dxa"/>
                <w:bottom w:w="15" w:type="dxa"/>
                <w:right w:w="15" w:type="dxa"/>
              </w:tblCellMar>
              <w:tblLook w:val="04A0"/>
            </w:tblPr>
            <w:tblGrid>
              <w:gridCol w:w="315"/>
              <w:gridCol w:w="1400"/>
            </w:tblGrid>
            <w:tr w:rsidR="0089474A" w:rsidRPr="0089474A" w:rsidTr="0089474A">
              <w:trPr>
                <w:tblHeader/>
                <w:tblCellSpacing w:w="15" w:type="dxa"/>
              </w:trPr>
              <w:tc>
                <w:tcPr>
                  <w:tcW w:w="0" w:type="auto"/>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sz w:val="18"/>
                      <w:szCs w:val="18"/>
                    </w:rPr>
                  </w:pPr>
                </w:p>
              </w:tc>
              <w:tc>
                <w:tcPr>
                  <w:tcW w:w="0" w:type="auto"/>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b/>
                      <w:bCs/>
                      <w:sz w:val="18"/>
                      <w:szCs w:val="18"/>
                    </w:rPr>
                  </w:pPr>
                  <w:r w:rsidRPr="0089474A">
                    <w:rPr>
                      <w:rFonts w:ascii="Times New Roman" w:eastAsia="Times New Roman" w:hAnsi="Times New Roman" w:cs="Times New Roman"/>
                      <w:b/>
                      <w:bCs/>
                      <w:sz w:val="18"/>
                      <w:szCs w:val="18"/>
                    </w:rPr>
                    <w:t>EQUITY</w:t>
                  </w:r>
                </w:p>
              </w:tc>
            </w:tr>
            <w:tr w:rsidR="0089474A" w:rsidRPr="0089474A" w:rsidTr="0089474A">
              <w:trPr>
                <w:tblCellSpacing w:w="15" w:type="dxa"/>
              </w:trPr>
              <w:tc>
                <w:tcPr>
                  <w:tcW w:w="0" w:type="auto"/>
                  <w:tcBorders>
                    <w:top w:val="nil"/>
                    <w:left w:val="nil"/>
                    <w:bottom w:val="nil"/>
                    <w:right w:val="nil"/>
                  </w:tcBorders>
                  <w:tcMar>
                    <w:top w:w="15" w:type="dxa"/>
                    <w:left w:w="15" w:type="dxa"/>
                    <w:bottom w:w="15" w:type="dxa"/>
                    <w:right w:w="75" w:type="dxa"/>
                  </w:tcMar>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rPr>
                    <w:t>31</w:t>
                  </w:r>
                </w:p>
              </w:tc>
              <w:tc>
                <w:tcPr>
                  <w:tcW w:w="0" w:type="auto"/>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szCs w:val="18"/>
                    </w:rPr>
                    <w:t>Common Stock</w:t>
                  </w:r>
                </w:p>
              </w:tc>
            </w:tr>
            <w:tr w:rsidR="0089474A" w:rsidRPr="0089474A" w:rsidTr="0089474A">
              <w:trPr>
                <w:tblCellSpacing w:w="15" w:type="dxa"/>
              </w:trPr>
              <w:tc>
                <w:tcPr>
                  <w:tcW w:w="0" w:type="auto"/>
                  <w:tcBorders>
                    <w:top w:val="nil"/>
                    <w:left w:val="nil"/>
                    <w:bottom w:val="nil"/>
                    <w:right w:val="nil"/>
                  </w:tcBorders>
                  <w:tcMar>
                    <w:top w:w="15" w:type="dxa"/>
                    <w:left w:w="15" w:type="dxa"/>
                    <w:bottom w:w="15" w:type="dxa"/>
                    <w:right w:w="75" w:type="dxa"/>
                  </w:tcMar>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rPr>
                    <w:t>32</w:t>
                  </w:r>
                </w:p>
              </w:tc>
              <w:tc>
                <w:tcPr>
                  <w:tcW w:w="0" w:type="auto"/>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szCs w:val="18"/>
                    </w:rPr>
                    <w:t>Retained Earnings</w:t>
                  </w:r>
                </w:p>
              </w:tc>
            </w:tr>
            <w:tr w:rsidR="0089474A" w:rsidRPr="0089474A" w:rsidTr="0089474A">
              <w:trPr>
                <w:tblCellSpacing w:w="15" w:type="dxa"/>
              </w:trPr>
              <w:tc>
                <w:tcPr>
                  <w:tcW w:w="0" w:type="auto"/>
                  <w:tcBorders>
                    <w:top w:val="nil"/>
                    <w:left w:val="nil"/>
                    <w:bottom w:val="nil"/>
                    <w:right w:val="nil"/>
                  </w:tcBorders>
                  <w:tcMar>
                    <w:top w:w="15" w:type="dxa"/>
                    <w:left w:w="15" w:type="dxa"/>
                    <w:bottom w:w="15" w:type="dxa"/>
                    <w:right w:w="75" w:type="dxa"/>
                  </w:tcMar>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rPr>
                    <w:t>33</w:t>
                  </w:r>
                </w:p>
              </w:tc>
              <w:tc>
                <w:tcPr>
                  <w:tcW w:w="0" w:type="auto"/>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szCs w:val="18"/>
                    </w:rPr>
                    <w:t>Dividends</w:t>
                  </w:r>
                </w:p>
              </w:tc>
            </w:tr>
          </w:tbl>
          <w:p w:rsidR="0089474A" w:rsidRPr="0089474A" w:rsidRDefault="0089474A" w:rsidP="0089474A">
            <w:pPr>
              <w:spacing w:before="120" w:after="120" w:line="360" w:lineRule="atLeast"/>
              <w:rPr>
                <w:rFonts w:ascii="Verdana" w:eastAsia="Times New Roman" w:hAnsi="Verdana" w:cs="Times New Roman"/>
                <w:color w:val="000000"/>
                <w:sz w:val="18"/>
                <w:szCs w:val="18"/>
              </w:rPr>
            </w:pPr>
          </w:p>
        </w:tc>
        <w:tc>
          <w:tcPr>
            <w:tcW w:w="0" w:type="auto"/>
            <w:tcBorders>
              <w:top w:val="nil"/>
              <w:left w:val="nil"/>
              <w:bottom w:val="nil"/>
              <w:right w:val="nil"/>
            </w:tcBorders>
            <w:shd w:val="clear" w:color="auto" w:fill="F3F4F4"/>
            <w:hideMark/>
          </w:tcPr>
          <w:tbl>
            <w:tblPr>
              <w:tblW w:w="0" w:type="auto"/>
              <w:tblCellSpacing w:w="15" w:type="dxa"/>
              <w:tblCellMar>
                <w:top w:w="15" w:type="dxa"/>
                <w:left w:w="15" w:type="dxa"/>
                <w:bottom w:w="15" w:type="dxa"/>
                <w:right w:w="15" w:type="dxa"/>
              </w:tblCellMar>
              <w:tblLook w:val="04A0"/>
            </w:tblPr>
            <w:tblGrid>
              <w:gridCol w:w="315"/>
              <w:gridCol w:w="2605"/>
              <w:gridCol w:w="45"/>
            </w:tblGrid>
            <w:tr w:rsidR="0089474A" w:rsidRPr="0089474A" w:rsidTr="0089474A">
              <w:trPr>
                <w:gridAfter w:val="1"/>
                <w:tblHeader/>
                <w:tblCellSpacing w:w="15" w:type="dxa"/>
              </w:trPr>
              <w:tc>
                <w:tcPr>
                  <w:tcW w:w="0" w:type="auto"/>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sz w:val="18"/>
                      <w:szCs w:val="18"/>
                    </w:rPr>
                  </w:pPr>
                </w:p>
              </w:tc>
              <w:tc>
                <w:tcPr>
                  <w:tcW w:w="0" w:type="auto"/>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b/>
                      <w:bCs/>
                      <w:sz w:val="18"/>
                      <w:szCs w:val="18"/>
                    </w:rPr>
                  </w:pPr>
                  <w:r w:rsidRPr="0089474A">
                    <w:rPr>
                      <w:rFonts w:ascii="Times New Roman" w:eastAsia="Times New Roman" w:hAnsi="Times New Roman" w:cs="Times New Roman"/>
                      <w:b/>
                      <w:bCs/>
                      <w:sz w:val="18"/>
                      <w:szCs w:val="18"/>
                    </w:rPr>
                    <w:t>REVENUE</w:t>
                  </w:r>
                </w:p>
              </w:tc>
            </w:tr>
            <w:tr w:rsidR="0089474A" w:rsidRPr="0089474A" w:rsidTr="0089474A">
              <w:trPr>
                <w:gridAfter w:val="1"/>
                <w:tblCellSpacing w:w="15" w:type="dxa"/>
              </w:trPr>
              <w:tc>
                <w:tcPr>
                  <w:tcW w:w="0" w:type="auto"/>
                  <w:tcBorders>
                    <w:top w:val="nil"/>
                    <w:left w:val="nil"/>
                    <w:bottom w:val="nil"/>
                    <w:right w:val="nil"/>
                  </w:tcBorders>
                  <w:tcMar>
                    <w:top w:w="15" w:type="dxa"/>
                    <w:left w:w="15" w:type="dxa"/>
                    <w:bottom w:w="15" w:type="dxa"/>
                    <w:right w:w="75" w:type="dxa"/>
                  </w:tcMar>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rPr>
                    <w:t>41</w:t>
                  </w:r>
                </w:p>
              </w:tc>
              <w:tc>
                <w:tcPr>
                  <w:tcW w:w="0" w:type="auto"/>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szCs w:val="18"/>
                    </w:rPr>
                    <w:t>Service Fees Earned</w:t>
                  </w:r>
                </w:p>
              </w:tc>
            </w:tr>
            <w:tr w:rsidR="0089474A" w:rsidRPr="0089474A">
              <w:trPr>
                <w:tblHeader/>
                <w:tblCellSpacing w:w="15" w:type="dxa"/>
              </w:trPr>
              <w:tc>
                <w:tcPr>
                  <w:tcW w:w="0" w:type="auto"/>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sz w:val="18"/>
                      <w:szCs w:val="18"/>
                    </w:rPr>
                  </w:pPr>
                </w:p>
              </w:tc>
              <w:tc>
                <w:tcPr>
                  <w:tcW w:w="0" w:type="auto"/>
                  <w:gridSpan w:val="2"/>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b/>
                      <w:bCs/>
                      <w:sz w:val="18"/>
                      <w:szCs w:val="18"/>
                    </w:rPr>
                  </w:pPr>
                  <w:r w:rsidRPr="0089474A">
                    <w:rPr>
                      <w:rFonts w:ascii="Times New Roman" w:eastAsia="Times New Roman" w:hAnsi="Times New Roman" w:cs="Times New Roman"/>
                      <w:b/>
                      <w:bCs/>
                      <w:sz w:val="18"/>
                      <w:szCs w:val="18"/>
                    </w:rPr>
                    <w:t>EXPENSES</w:t>
                  </w:r>
                </w:p>
              </w:tc>
            </w:tr>
            <w:tr w:rsidR="0089474A" w:rsidRPr="0089474A">
              <w:trPr>
                <w:tblCellSpacing w:w="15" w:type="dxa"/>
              </w:trPr>
              <w:tc>
                <w:tcPr>
                  <w:tcW w:w="0" w:type="auto"/>
                  <w:tcBorders>
                    <w:top w:val="nil"/>
                    <w:left w:val="nil"/>
                    <w:bottom w:val="nil"/>
                    <w:right w:val="nil"/>
                  </w:tcBorders>
                  <w:tcMar>
                    <w:top w:w="15" w:type="dxa"/>
                    <w:left w:w="15" w:type="dxa"/>
                    <w:bottom w:w="15" w:type="dxa"/>
                    <w:right w:w="75" w:type="dxa"/>
                  </w:tcMar>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rPr>
                    <w:t>51</w:t>
                  </w:r>
                </w:p>
              </w:tc>
              <w:tc>
                <w:tcPr>
                  <w:tcW w:w="0" w:type="auto"/>
                  <w:gridSpan w:val="2"/>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szCs w:val="18"/>
                    </w:rPr>
                    <w:t>Salaries Expense</w:t>
                  </w:r>
                </w:p>
              </w:tc>
            </w:tr>
            <w:tr w:rsidR="0089474A" w:rsidRPr="0089474A">
              <w:trPr>
                <w:tblCellSpacing w:w="15" w:type="dxa"/>
              </w:trPr>
              <w:tc>
                <w:tcPr>
                  <w:tcW w:w="0" w:type="auto"/>
                  <w:tcBorders>
                    <w:top w:val="nil"/>
                    <w:left w:val="nil"/>
                    <w:bottom w:val="nil"/>
                    <w:right w:val="nil"/>
                  </w:tcBorders>
                  <w:tcMar>
                    <w:top w:w="15" w:type="dxa"/>
                    <w:left w:w="15" w:type="dxa"/>
                    <w:bottom w:w="15" w:type="dxa"/>
                    <w:right w:w="75" w:type="dxa"/>
                  </w:tcMar>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rPr>
                    <w:t>52</w:t>
                  </w:r>
                </w:p>
              </w:tc>
              <w:tc>
                <w:tcPr>
                  <w:tcW w:w="0" w:type="auto"/>
                  <w:gridSpan w:val="2"/>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szCs w:val="18"/>
                    </w:rPr>
                    <w:t>Rent Expense</w:t>
                  </w:r>
                </w:p>
              </w:tc>
            </w:tr>
            <w:tr w:rsidR="0089474A" w:rsidRPr="0089474A">
              <w:trPr>
                <w:tblCellSpacing w:w="15" w:type="dxa"/>
              </w:trPr>
              <w:tc>
                <w:tcPr>
                  <w:tcW w:w="0" w:type="auto"/>
                  <w:tcBorders>
                    <w:top w:val="nil"/>
                    <w:left w:val="nil"/>
                    <w:bottom w:val="nil"/>
                    <w:right w:val="nil"/>
                  </w:tcBorders>
                  <w:tcMar>
                    <w:top w:w="15" w:type="dxa"/>
                    <w:left w:w="15" w:type="dxa"/>
                    <w:bottom w:w="15" w:type="dxa"/>
                    <w:right w:w="75" w:type="dxa"/>
                  </w:tcMar>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rPr>
                    <w:t>53</w:t>
                  </w:r>
                </w:p>
              </w:tc>
              <w:tc>
                <w:tcPr>
                  <w:tcW w:w="0" w:type="auto"/>
                  <w:gridSpan w:val="2"/>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szCs w:val="18"/>
                    </w:rPr>
                    <w:t>Supplies Expense</w:t>
                  </w:r>
                </w:p>
              </w:tc>
            </w:tr>
            <w:tr w:rsidR="0089474A" w:rsidRPr="0089474A">
              <w:trPr>
                <w:tblCellSpacing w:w="15" w:type="dxa"/>
              </w:trPr>
              <w:tc>
                <w:tcPr>
                  <w:tcW w:w="0" w:type="auto"/>
                  <w:tcBorders>
                    <w:top w:val="nil"/>
                    <w:left w:val="nil"/>
                    <w:bottom w:val="nil"/>
                    <w:right w:val="nil"/>
                  </w:tcBorders>
                  <w:tcMar>
                    <w:top w:w="15" w:type="dxa"/>
                    <w:left w:w="15" w:type="dxa"/>
                    <w:bottom w:w="15" w:type="dxa"/>
                    <w:right w:w="75" w:type="dxa"/>
                  </w:tcMar>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rPr>
                    <w:t>54</w:t>
                  </w:r>
                </w:p>
              </w:tc>
              <w:tc>
                <w:tcPr>
                  <w:tcW w:w="0" w:type="auto"/>
                  <w:gridSpan w:val="2"/>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szCs w:val="18"/>
                    </w:rPr>
                    <w:t>Depreciation Expense-Equipment</w:t>
                  </w:r>
                </w:p>
              </w:tc>
            </w:tr>
            <w:tr w:rsidR="0089474A" w:rsidRPr="0089474A">
              <w:trPr>
                <w:tblCellSpacing w:w="15" w:type="dxa"/>
              </w:trPr>
              <w:tc>
                <w:tcPr>
                  <w:tcW w:w="0" w:type="auto"/>
                  <w:tcBorders>
                    <w:top w:val="nil"/>
                    <w:left w:val="nil"/>
                    <w:bottom w:val="nil"/>
                    <w:right w:val="nil"/>
                  </w:tcBorders>
                  <w:tcMar>
                    <w:top w:w="15" w:type="dxa"/>
                    <w:left w:w="15" w:type="dxa"/>
                    <w:bottom w:w="15" w:type="dxa"/>
                    <w:right w:w="75" w:type="dxa"/>
                  </w:tcMar>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rPr>
                    <w:t>55</w:t>
                  </w:r>
                </w:p>
              </w:tc>
              <w:tc>
                <w:tcPr>
                  <w:tcW w:w="0" w:type="auto"/>
                  <w:gridSpan w:val="2"/>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szCs w:val="18"/>
                    </w:rPr>
                    <w:t>Depreciation Expense-Automobiles</w:t>
                  </w:r>
                </w:p>
              </w:tc>
            </w:tr>
            <w:tr w:rsidR="0089474A" w:rsidRPr="0089474A">
              <w:trPr>
                <w:tblCellSpacing w:w="15" w:type="dxa"/>
              </w:trPr>
              <w:tc>
                <w:tcPr>
                  <w:tcW w:w="0" w:type="auto"/>
                  <w:tcBorders>
                    <w:top w:val="nil"/>
                    <w:left w:val="nil"/>
                    <w:bottom w:val="nil"/>
                    <w:right w:val="nil"/>
                  </w:tcBorders>
                  <w:tcMar>
                    <w:top w:w="15" w:type="dxa"/>
                    <w:left w:w="15" w:type="dxa"/>
                    <w:bottom w:w="15" w:type="dxa"/>
                    <w:right w:w="75" w:type="dxa"/>
                  </w:tcMar>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rPr>
                    <w:t>56</w:t>
                  </w:r>
                </w:p>
              </w:tc>
              <w:tc>
                <w:tcPr>
                  <w:tcW w:w="0" w:type="auto"/>
                  <w:gridSpan w:val="2"/>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szCs w:val="18"/>
                    </w:rPr>
                    <w:t>Utilities Expense</w:t>
                  </w:r>
                </w:p>
              </w:tc>
            </w:tr>
            <w:tr w:rsidR="0089474A" w:rsidRPr="0089474A">
              <w:trPr>
                <w:tblCellSpacing w:w="15" w:type="dxa"/>
              </w:trPr>
              <w:tc>
                <w:tcPr>
                  <w:tcW w:w="0" w:type="auto"/>
                  <w:tcBorders>
                    <w:top w:val="nil"/>
                    <w:left w:val="nil"/>
                    <w:bottom w:val="nil"/>
                    <w:right w:val="nil"/>
                  </w:tcBorders>
                  <w:tcMar>
                    <w:top w:w="15" w:type="dxa"/>
                    <w:left w:w="15" w:type="dxa"/>
                    <w:bottom w:w="15" w:type="dxa"/>
                    <w:right w:w="75" w:type="dxa"/>
                  </w:tcMar>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rPr>
                    <w:t>57</w:t>
                  </w:r>
                </w:p>
              </w:tc>
              <w:tc>
                <w:tcPr>
                  <w:tcW w:w="0" w:type="auto"/>
                  <w:gridSpan w:val="2"/>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szCs w:val="18"/>
                    </w:rPr>
                    <w:t>Taxes Expense</w:t>
                  </w:r>
                </w:p>
              </w:tc>
            </w:tr>
            <w:tr w:rsidR="0089474A" w:rsidRPr="0089474A">
              <w:trPr>
                <w:tblCellSpacing w:w="15" w:type="dxa"/>
              </w:trPr>
              <w:tc>
                <w:tcPr>
                  <w:tcW w:w="0" w:type="auto"/>
                  <w:tcBorders>
                    <w:top w:val="nil"/>
                    <w:left w:val="nil"/>
                    <w:bottom w:val="nil"/>
                    <w:right w:val="nil"/>
                  </w:tcBorders>
                  <w:tcMar>
                    <w:top w:w="15" w:type="dxa"/>
                    <w:left w:w="15" w:type="dxa"/>
                    <w:bottom w:w="15" w:type="dxa"/>
                    <w:right w:w="75" w:type="dxa"/>
                  </w:tcMar>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rPr>
                    <w:t>58</w:t>
                  </w:r>
                </w:p>
              </w:tc>
              <w:tc>
                <w:tcPr>
                  <w:tcW w:w="0" w:type="auto"/>
                  <w:gridSpan w:val="2"/>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szCs w:val="18"/>
                    </w:rPr>
                    <w:t>Insurance Expense</w:t>
                  </w:r>
                </w:p>
              </w:tc>
            </w:tr>
            <w:tr w:rsidR="0089474A" w:rsidRPr="0089474A">
              <w:trPr>
                <w:tblCellSpacing w:w="15" w:type="dxa"/>
              </w:trPr>
              <w:tc>
                <w:tcPr>
                  <w:tcW w:w="0" w:type="auto"/>
                  <w:tcBorders>
                    <w:top w:val="nil"/>
                    <w:left w:val="nil"/>
                    <w:bottom w:val="nil"/>
                    <w:right w:val="nil"/>
                  </w:tcBorders>
                  <w:tcMar>
                    <w:top w:w="15" w:type="dxa"/>
                    <w:left w:w="15" w:type="dxa"/>
                    <w:bottom w:w="15" w:type="dxa"/>
                    <w:right w:w="75" w:type="dxa"/>
                  </w:tcMar>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rPr>
                    <w:t>59</w:t>
                  </w:r>
                </w:p>
              </w:tc>
              <w:tc>
                <w:tcPr>
                  <w:tcW w:w="0" w:type="auto"/>
                  <w:gridSpan w:val="2"/>
                  <w:tcBorders>
                    <w:top w:val="nil"/>
                    <w:left w:val="nil"/>
                    <w:bottom w:val="nil"/>
                    <w:right w:val="nil"/>
                  </w:tcBorders>
                  <w:hideMark/>
                </w:tcPr>
                <w:p w:rsidR="0089474A" w:rsidRPr="0089474A" w:rsidRDefault="0089474A" w:rsidP="0089474A">
                  <w:pPr>
                    <w:spacing w:after="0" w:line="360" w:lineRule="atLeast"/>
                    <w:rPr>
                      <w:rFonts w:ascii="Times New Roman" w:eastAsia="Times New Roman" w:hAnsi="Times New Roman" w:cs="Times New Roman"/>
                      <w:sz w:val="18"/>
                      <w:szCs w:val="18"/>
                    </w:rPr>
                  </w:pPr>
                  <w:r w:rsidRPr="0089474A">
                    <w:rPr>
                      <w:rFonts w:ascii="Times New Roman" w:eastAsia="Times New Roman" w:hAnsi="Times New Roman" w:cs="Times New Roman"/>
                      <w:sz w:val="18"/>
                      <w:szCs w:val="18"/>
                    </w:rPr>
                    <w:t>Miscellaneous Expense</w:t>
                  </w:r>
                </w:p>
              </w:tc>
            </w:tr>
          </w:tbl>
          <w:p w:rsidR="0089474A" w:rsidRPr="0089474A" w:rsidRDefault="0089474A" w:rsidP="0089474A">
            <w:pPr>
              <w:spacing w:before="120" w:after="120" w:line="360" w:lineRule="atLeast"/>
              <w:rPr>
                <w:rFonts w:ascii="Verdana" w:eastAsia="Times New Roman" w:hAnsi="Verdana" w:cs="Times New Roman"/>
                <w:color w:val="000000"/>
                <w:sz w:val="18"/>
                <w:szCs w:val="18"/>
              </w:rPr>
            </w:pPr>
          </w:p>
        </w:tc>
      </w:tr>
    </w:tbl>
    <w:p w:rsidR="0089474A" w:rsidRDefault="0089474A"/>
    <w:sectPr w:rsidR="0089474A" w:rsidSect="00701DA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9474A"/>
    <w:rsid w:val="00701DAD"/>
    <w:rsid w:val="0089474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1DA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q4-listlabel">
    <w:name w:val="q4-listlabel"/>
    <w:basedOn w:val="DefaultParagraphFont"/>
    <w:rsid w:val="0089474A"/>
  </w:style>
</w:styles>
</file>

<file path=word/webSettings.xml><?xml version="1.0" encoding="utf-8"?>
<w:webSettings xmlns:r="http://schemas.openxmlformats.org/officeDocument/2006/relationships" xmlns:w="http://schemas.openxmlformats.org/wordprocessingml/2006/main">
  <w:divs>
    <w:div w:id="61493252">
      <w:bodyDiv w:val="1"/>
      <w:marLeft w:val="0"/>
      <w:marRight w:val="0"/>
      <w:marTop w:val="0"/>
      <w:marBottom w:val="0"/>
      <w:divBdr>
        <w:top w:val="none" w:sz="0" w:space="0" w:color="auto"/>
        <w:left w:val="none" w:sz="0" w:space="0" w:color="auto"/>
        <w:bottom w:val="none" w:sz="0" w:space="0" w:color="auto"/>
        <w:right w:val="none" w:sz="0" w:space="0" w:color="auto"/>
      </w:divBdr>
      <w:divsChild>
        <w:div w:id="1372848716">
          <w:marLeft w:val="240"/>
          <w:marRight w:val="240"/>
          <w:marTop w:val="240"/>
          <w:marBottom w:val="240"/>
          <w:divBdr>
            <w:top w:val="none" w:sz="0" w:space="0" w:color="auto"/>
            <w:left w:val="none" w:sz="0" w:space="0" w:color="auto"/>
            <w:bottom w:val="none" w:sz="0" w:space="0" w:color="auto"/>
            <w:right w:val="none" w:sz="0" w:space="0" w:color="auto"/>
          </w:divBdr>
        </w:div>
        <w:div w:id="1145899426">
          <w:marLeft w:val="240"/>
          <w:marRight w:val="240"/>
          <w:marTop w:val="240"/>
          <w:marBottom w:val="240"/>
          <w:divBdr>
            <w:top w:val="none" w:sz="0" w:space="0" w:color="auto"/>
            <w:left w:val="none" w:sz="0" w:space="0" w:color="auto"/>
            <w:bottom w:val="none" w:sz="0" w:space="0" w:color="auto"/>
            <w:right w:val="none" w:sz="0" w:space="0" w:color="auto"/>
          </w:divBdr>
        </w:div>
        <w:div w:id="464783389">
          <w:marLeft w:val="240"/>
          <w:marRight w:val="240"/>
          <w:marTop w:val="240"/>
          <w:marBottom w:val="240"/>
          <w:divBdr>
            <w:top w:val="none" w:sz="0" w:space="0" w:color="auto"/>
            <w:left w:val="none" w:sz="0" w:space="0" w:color="auto"/>
            <w:bottom w:val="none" w:sz="0" w:space="0" w:color="auto"/>
            <w:right w:val="none" w:sz="0" w:space="0" w:color="auto"/>
          </w:divBdr>
        </w:div>
      </w:divsChild>
    </w:div>
    <w:div w:id="1785691571">
      <w:bodyDiv w:val="1"/>
      <w:marLeft w:val="0"/>
      <w:marRight w:val="0"/>
      <w:marTop w:val="0"/>
      <w:marBottom w:val="0"/>
      <w:divBdr>
        <w:top w:val="none" w:sz="0" w:space="0" w:color="auto"/>
        <w:left w:val="none" w:sz="0" w:space="0" w:color="auto"/>
        <w:bottom w:val="none" w:sz="0" w:space="0" w:color="auto"/>
        <w:right w:val="none" w:sz="0" w:space="0" w:color="auto"/>
      </w:divBdr>
      <w:divsChild>
        <w:div w:id="1399018128">
          <w:marLeft w:val="0"/>
          <w:marRight w:val="0"/>
          <w:marTop w:val="0"/>
          <w:marBottom w:val="0"/>
          <w:divBdr>
            <w:top w:val="none" w:sz="0" w:space="0" w:color="auto"/>
            <w:left w:val="single" w:sz="6" w:space="0" w:color="D7D7D7"/>
            <w:bottom w:val="none" w:sz="0" w:space="0" w:color="auto"/>
            <w:right w:val="single" w:sz="6" w:space="0" w:color="D7D7D7"/>
          </w:divBdr>
          <w:divsChild>
            <w:div w:id="1649630310">
              <w:marLeft w:val="0"/>
              <w:marRight w:val="0"/>
              <w:marTop w:val="0"/>
              <w:marBottom w:val="0"/>
              <w:divBdr>
                <w:top w:val="none" w:sz="0" w:space="0" w:color="auto"/>
                <w:left w:val="none" w:sz="0" w:space="0" w:color="auto"/>
                <w:bottom w:val="none" w:sz="0" w:space="0" w:color="auto"/>
                <w:right w:val="none" w:sz="0" w:space="0" w:color="auto"/>
              </w:divBdr>
            </w:div>
          </w:divsChild>
        </w:div>
        <w:div w:id="1649241185">
          <w:marLeft w:val="0"/>
          <w:marRight w:val="0"/>
          <w:marTop w:val="0"/>
          <w:marBottom w:val="0"/>
          <w:divBdr>
            <w:top w:val="none" w:sz="0" w:space="0" w:color="auto"/>
            <w:left w:val="none" w:sz="0" w:space="0" w:color="auto"/>
            <w:bottom w:val="none" w:sz="0" w:space="0" w:color="auto"/>
            <w:right w:val="none" w:sz="0" w:space="0" w:color="auto"/>
          </w:divBdr>
          <w:divsChild>
            <w:div w:id="22050550">
              <w:marLeft w:val="0"/>
              <w:marRight w:val="0"/>
              <w:marTop w:val="0"/>
              <w:marBottom w:val="0"/>
              <w:divBdr>
                <w:top w:val="none" w:sz="0" w:space="0" w:color="auto"/>
                <w:left w:val="none" w:sz="0" w:space="0" w:color="auto"/>
                <w:bottom w:val="none" w:sz="0" w:space="0" w:color="auto"/>
                <w:right w:val="none" w:sz="0" w:space="0" w:color="auto"/>
              </w:divBdr>
              <w:divsChild>
                <w:div w:id="302272068">
                  <w:marLeft w:val="0"/>
                  <w:marRight w:val="0"/>
                  <w:marTop w:val="0"/>
                  <w:marBottom w:val="0"/>
                  <w:divBdr>
                    <w:top w:val="none" w:sz="0" w:space="0" w:color="auto"/>
                    <w:left w:val="single" w:sz="6" w:space="0" w:color="D7D7D7"/>
                    <w:bottom w:val="none" w:sz="0" w:space="0" w:color="auto"/>
                    <w:right w:val="single" w:sz="6" w:space="0" w:color="D7D7D7"/>
                  </w:divBdr>
                </w:div>
                <w:div w:id="821963545">
                  <w:marLeft w:val="0"/>
                  <w:marRight w:val="0"/>
                  <w:marTop w:val="0"/>
                  <w:marBottom w:val="0"/>
                  <w:divBdr>
                    <w:top w:val="none" w:sz="0" w:space="0" w:color="auto"/>
                    <w:left w:val="none" w:sz="0" w:space="0" w:color="auto"/>
                    <w:bottom w:val="none" w:sz="0" w:space="0" w:color="auto"/>
                    <w:right w:val="none" w:sz="0" w:space="0" w:color="auto"/>
                  </w:divBdr>
                </w:div>
                <w:div w:id="1900625860">
                  <w:marLeft w:val="0"/>
                  <w:marRight w:val="0"/>
                  <w:marTop w:val="0"/>
                  <w:marBottom w:val="0"/>
                  <w:divBdr>
                    <w:top w:val="none" w:sz="0" w:space="0" w:color="auto"/>
                    <w:left w:val="none" w:sz="0" w:space="0" w:color="auto"/>
                    <w:bottom w:val="none" w:sz="0" w:space="0" w:color="auto"/>
                    <w:right w:val="none" w:sz="0" w:space="0" w:color="auto"/>
                  </w:divBdr>
                </w:div>
                <w:div w:id="1644309860">
                  <w:marLeft w:val="0"/>
                  <w:marRight w:val="0"/>
                  <w:marTop w:val="0"/>
                  <w:marBottom w:val="0"/>
                  <w:divBdr>
                    <w:top w:val="none" w:sz="0" w:space="0" w:color="auto"/>
                    <w:left w:val="none" w:sz="0" w:space="0" w:color="auto"/>
                    <w:bottom w:val="none" w:sz="0" w:space="0" w:color="auto"/>
                    <w:right w:val="none" w:sz="0" w:space="0" w:color="auto"/>
                  </w:divBdr>
                </w:div>
                <w:div w:id="1637182484">
                  <w:marLeft w:val="0"/>
                  <w:marRight w:val="0"/>
                  <w:marTop w:val="0"/>
                  <w:marBottom w:val="0"/>
                  <w:divBdr>
                    <w:top w:val="none" w:sz="0" w:space="0" w:color="auto"/>
                    <w:left w:val="none" w:sz="0" w:space="0" w:color="auto"/>
                    <w:bottom w:val="none" w:sz="0" w:space="0" w:color="auto"/>
                    <w:right w:val="none" w:sz="0" w:space="0" w:color="auto"/>
                  </w:divBdr>
                </w:div>
                <w:div w:id="1485588889">
                  <w:marLeft w:val="0"/>
                  <w:marRight w:val="0"/>
                  <w:marTop w:val="0"/>
                  <w:marBottom w:val="0"/>
                  <w:divBdr>
                    <w:top w:val="none" w:sz="0" w:space="0" w:color="auto"/>
                    <w:left w:val="none" w:sz="0" w:space="0" w:color="auto"/>
                    <w:bottom w:val="none" w:sz="0" w:space="0" w:color="auto"/>
                    <w:right w:val="none" w:sz="0" w:space="0" w:color="auto"/>
                  </w:divBdr>
                </w:div>
                <w:div w:id="476141960">
                  <w:marLeft w:val="0"/>
                  <w:marRight w:val="0"/>
                  <w:marTop w:val="0"/>
                  <w:marBottom w:val="0"/>
                  <w:divBdr>
                    <w:top w:val="none" w:sz="0" w:space="0" w:color="auto"/>
                    <w:left w:val="none" w:sz="0" w:space="0" w:color="auto"/>
                    <w:bottom w:val="none" w:sz="0" w:space="0" w:color="auto"/>
                    <w:right w:val="none" w:sz="0" w:space="0" w:color="auto"/>
                  </w:divBdr>
                </w:div>
                <w:div w:id="1810434514">
                  <w:marLeft w:val="0"/>
                  <w:marRight w:val="0"/>
                  <w:marTop w:val="0"/>
                  <w:marBottom w:val="0"/>
                  <w:divBdr>
                    <w:top w:val="none" w:sz="0" w:space="0" w:color="auto"/>
                    <w:left w:val="none" w:sz="0" w:space="0" w:color="auto"/>
                    <w:bottom w:val="none" w:sz="0" w:space="0" w:color="auto"/>
                    <w:right w:val="none" w:sz="0" w:space="0" w:color="auto"/>
                  </w:divBdr>
                </w:div>
                <w:div w:id="1081367799">
                  <w:marLeft w:val="0"/>
                  <w:marRight w:val="0"/>
                  <w:marTop w:val="0"/>
                  <w:marBottom w:val="0"/>
                  <w:divBdr>
                    <w:top w:val="none" w:sz="0" w:space="0" w:color="auto"/>
                    <w:left w:val="none" w:sz="0" w:space="0" w:color="auto"/>
                    <w:bottom w:val="none" w:sz="0" w:space="0" w:color="auto"/>
                    <w:right w:val="none" w:sz="0" w:space="0" w:color="auto"/>
                  </w:divBdr>
                </w:div>
                <w:div w:id="274018617">
                  <w:marLeft w:val="0"/>
                  <w:marRight w:val="0"/>
                  <w:marTop w:val="0"/>
                  <w:marBottom w:val="0"/>
                  <w:divBdr>
                    <w:top w:val="none" w:sz="0" w:space="0" w:color="auto"/>
                    <w:left w:val="none" w:sz="0" w:space="0" w:color="auto"/>
                    <w:bottom w:val="none" w:sz="0" w:space="0" w:color="auto"/>
                    <w:right w:val="none" w:sz="0" w:space="0" w:color="auto"/>
                  </w:divBdr>
                </w:div>
                <w:div w:id="1800032618">
                  <w:marLeft w:val="0"/>
                  <w:marRight w:val="0"/>
                  <w:marTop w:val="0"/>
                  <w:marBottom w:val="0"/>
                  <w:divBdr>
                    <w:top w:val="none" w:sz="0" w:space="0" w:color="auto"/>
                    <w:left w:val="none" w:sz="0" w:space="0" w:color="auto"/>
                    <w:bottom w:val="none" w:sz="0" w:space="0" w:color="auto"/>
                    <w:right w:val="none" w:sz="0" w:space="0" w:color="auto"/>
                  </w:divBdr>
                </w:div>
                <w:div w:id="1668558791">
                  <w:marLeft w:val="0"/>
                  <w:marRight w:val="0"/>
                  <w:marTop w:val="0"/>
                  <w:marBottom w:val="0"/>
                  <w:divBdr>
                    <w:top w:val="none" w:sz="0" w:space="0" w:color="auto"/>
                    <w:left w:val="none" w:sz="0" w:space="0" w:color="auto"/>
                    <w:bottom w:val="none" w:sz="0" w:space="0" w:color="auto"/>
                    <w:right w:val="none" w:sz="0" w:space="0" w:color="auto"/>
                  </w:divBdr>
                </w:div>
                <w:div w:id="17047525">
                  <w:marLeft w:val="0"/>
                  <w:marRight w:val="0"/>
                  <w:marTop w:val="0"/>
                  <w:marBottom w:val="0"/>
                  <w:divBdr>
                    <w:top w:val="none" w:sz="0" w:space="0" w:color="auto"/>
                    <w:left w:val="none" w:sz="0" w:space="0" w:color="auto"/>
                    <w:bottom w:val="none" w:sz="0" w:space="0" w:color="auto"/>
                    <w:right w:val="none" w:sz="0" w:space="0" w:color="auto"/>
                  </w:divBdr>
                </w:div>
                <w:div w:id="370543983">
                  <w:marLeft w:val="0"/>
                  <w:marRight w:val="0"/>
                  <w:marTop w:val="0"/>
                  <w:marBottom w:val="0"/>
                  <w:divBdr>
                    <w:top w:val="none" w:sz="0" w:space="0" w:color="auto"/>
                    <w:left w:val="none" w:sz="0" w:space="0" w:color="auto"/>
                    <w:bottom w:val="none" w:sz="0" w:space="0" w:color="auto"/>
                    <w:right w:val="none" w:sz="0" w:space="0" w:color="auto"/>
                  </w:divBdr>
                </w:div>
                <w:div w:id="1503620142">
                  <w:marLeft w:val="0"/>
                  <w:marRight w:val="0"/>
                  <w:marTop w:val="0"/>
                  <w:marBottom w:val="0"/>
                  <w:divBdr>
                    <w:top w:val="none" w:sz="0" w:space="0" w:color="auto"/>
                    <w:left w:val="none" w:sz="0" w:space="0" w:color="auto"/>
                    <w:bottom w:val="none" w:sz="0" w:space="0" w:color="auto"/>
                    <w:right w:val="none" w:sz="0" w:space="0" w:color="auto"/>
                  </w:divBdr>
                </w:div>
                <w:div w:id="1427771512">
                  <w:marLeft w:val="0"/>
                  <w:marRight w:val="0"/>
                  <w:marTop w:val="0"/>
                  <w:marBottom w:val="0"/>
                  <w:divBdr>
                    <w:top w:val="none" w:sz="0" w:space="0" w:color="auto"/>
                    <w:left w:val="none" w:sz="0" w:space="0" w:color="auto"/>
                    <w:bottom w:val="none" w:sz="0" w:space="0" w:color="auto"/>
                    <w:right w:val="none" w:sz="0" w:space="0" w:color="auto"/>
                  </w:divBdr>
                </w:div>
                <w:div w:id="1460487276">
                  <w:marLeft w:val="0"/>
                  <w:marRight w:val="0"/>
                  <w:marTop w:val="0"/>
                  <w:marBottom w:val="0"/>
                  <w:divBdr>
                    <w:top w:val="none" w:sz="0" w:space="0" w:color="auto"/>
                    <w:left w:val="none" w:sz="0" w:space="0" w:color="auto"/>
                    <w:bottom w:val="none" w:sz="0" w:space="0" w:color="auto"/>
                    <w:right w:val="none" w:sz="0" w:space="0" w:color="auto"/>
                  </w:divBdr>
                </w:div>
                <w:div w:id="1904490158">
                  <w:marLeft w:val="0"/>
                  <w:marRight w:val="0"/>
                  <w:marTop w:val="0"/>
                  <w:marBottom w:val="0"/>
                  <w:divBdr>
                    <w:top w:val="none" w:sz="0" w:space="0" w:color="auto"/>
                    <w:left w:val="none" w:sz="0" w:space="0" w:color="auto"/>
                    <w:bottom w:val="none" w:sz="0" w:space="0" w:color="auto"/>
                    <w:right w:val="none" w:sz="0" w:space="0" w:color="auto"/>
                  </w:divBdr>
                </w:div>
                <w:div w:id="1013532020">
                  <w:marLeft w:val="0"/>
                  <w:marRight w:val="0"/>
                  <w:marTop w:val="0"/>
                  <w:marBottom w:val="0"/>
                  <w:divBdr>
                    <w:top w:val="none" w:sz="0" w:space="0" w:color="auto"/>
                    <w:left w:val="none" w:sz="0" w:space="0" w:color="auto"/>
                    <w:bottom w:val="none" w:sz="0" w:space="0" w:color="auto"/>
                    <w:right w:val="none" w:sz="0" w:space="0" w:color="auto"/>
                  </w:divBdr>
                </w:div>
                <w:div w:id="19668290">
                  <w:marLeft w:val="0"/>
                  <w:marRight w:val="0"/>
                  <w:marTop w:val="0"/>
                  <w:marBottom w:val="0"/>
                  <w:divBdr>
                    <w:top w:val="none" w:sz="0" w:space="0" w:color="auto"/>
                    <w:left w:val="none" w:sz="0" w:space="0" w:color="auto"/>
                    <w:bottom w:val="none" w:sz="0" w:space="0" w:color="auto"/>
                    <w:right w:val="none" w:sz="0" w:space="0" w:color="auto"/>
                  </w:divBdr>
                </w:div>
                <w:div w:id="141318072">
                  <w:marLeft w:val="0"/>
                  <w:marRight w:val="0"/>
                  <w:marTop w:val="0"/>
                  <w:marBottom w:val="0"/>
                  <w:divBdr>
                    <w:top w:val="none" w:sz="0" w:space="0" w:color="auto"/>
                    <w:left w:val="none" w:sz="0" w:space="0" w:color="auto"/>
                    <w:bottom w:val="none" w:sz="0" w:space="0" w:color="auto"/>
                    <w:right w:val="none" w:sz="0" w:space="0" w:color="auto"/>
                  </w:divBdr>
                </w:div>
                <w:div w:id="1639992463">
                  <w:marLeft w:val="0"/>
                  <w:marRight w:val="0"/>
                  <w:marTop w:val="0"/>
                  <w:marBottom w:val="0"/>
                  <w:divBdr>
                    <w:top w:val="none" w:sz="0" w:space="0" w:color="auto"/>
                    <w:left w:val="none" w:sz="0" w:space="0" w:color="auto"/>
                    <w:bottom w:val="none" w:sz="0" w:space="0" w:color="auto"/>
                    <w:right w:val="none" w:sz="0" w:space="0" w:color="auto"/>
                  </w:divBdr>
                </w:div>
                <w:div w:id="500850283">
                  <w:marLeft w:val="0"/>
                  <w:marRight w:val="0"/>
                  <w:marTop w:val="0"/>
                  <w:marBottom w:val="0"/>
                  <w:divBdr>
                    <w:top w:val="none" w:sz="0" w:space="0" w:color="auto"/>
                    <w:left w:val="none" w:sz="0" w:space="0" w:color="auto"/>
                    <w:bottom w:val="none" w:sz="0" w:space="0" w:color="auto"/>
                    <w:right w:val="none" w:sz="0" w:space="0" w:color="auto"/>
                  </w:divBdr>
                </w:div>
                <w:div w:id="1402169260">
                  <w:marLeft w:val="0"/>
                  <w:marRight w:val="0"/>
                  <w:marTop w:val="0"/>
                  <w:marBottom w:val="0"/>
                  <w:divBdr>
                    <w:top w:val="none" w:sz="0" w:space="0" w:color="auto"/>
                    <w:left w:val="none" w:sz="0" w:space="0" w:color="auto"/>
                    <w:bottom w:val="none" w:sz="0" w:space="0" w:color="auto"/>
                    <w:right w:val="none" w:sz="0" w:space="0" w:color="auto"/>
                  </w:divBdr>
                </w:div>
                <w:div w:id="1167475543">
                  <w:marLeft w:val="0"/>
                  <w:marRight w:val="0"/>
                  <w:marTop w:val="0"/>
                  <w:marBottom w:val="0"/>
                  <w:divBdr>
                    <w:top w:val="none" w:sz="0" w:space="0" w:color="auto"/>
                    <w:left w:val="none" w:sz="0" w:space="0" w:color="auto"/>
                    <w:bottom w:val="none" w:sz="0" w:space="0" w:color="auto"/>
                    <w:right w:val="none" w:sz="0" w:space="0" w:color="auto"/>
                  </w:divBdr>
                </w:div>
                <w:div w:id="2147234243">
                  <w:marLeft w:val="0"/>
                  <w:marRight w:val="0"/>
                  <w:marTop w:val="0"/>
                  <w:marBottom w:val="0"/>
                  <w:divBdr>
                    <w:top w:val="none" w:sz="0" w:space="0" w:color="auto"/>
                    <w:left w:val="none" w:sz="0" w:space="0" w:color="auto"/>
                    <w:bottom w:val="none" w:sz="0" w:space="0" w:color="auto"/>
                    <w:right w:val="none" w:sz="0" w:space="0" w:color="auto"/>
                  </w:divBdr>
                </w:div>
                <w:div w:id="579559979">
                  <w:marLeft w:val="0"/>
                  <w:marRight w:val="0"/>
                  <w:marTop w:val="0"/>
                  <w:marBottom w:val="0"/>
                  <w:divBdr>
                    <w:top w:val="none" w:sz="0" w:space="0" w:color="auto"/>
                    <w:left w:val="none" w:sz="0" w:space="0" w:color="auto"/>
                    <w:bottom w:val="none" w:sz="0" w:space="0" w:color="auto"/>
                    <w:right w:val="none" w:sz="0" w:space="0" w:color="auto"/>
                  </w:divBdr>
                </w:div>
                <w:div w:id="590283117">
                  <w:marLeft w:val="0"/>
                  <w:marRight w:val="0"/>
                  <w:marTop w:val="0"/>
                  <w:marBottom w:val="0"/>
                  <w:divBdr>
                    <w:top w:val="none" w:sz="0" w:space="0" w:color="auto"/>
                    <w:left w:val="none" w:sz="0" w:space="0" w:color="auto"/>
                    <w:bottom w:val="none" w:sz="0" w:space="0" w:color="auto"/>
                    <w:right w:val="none" w:sz="0" w:space="0" w:color="auto"/>
                  </w:divBdr>
                </w:div>
                <w:div w:id="1008942292">
                  <w:marLeft w:val="0"/>
                  <w:marRight w:val="0"/>
                  <w:marTop w:val="0"/>
                  <w:marBottom w:val="0"/>
                  <w:divBdr>
                    <w:top w:val="none" w:sz="0" w:space="0" w:color="auto"/>
                    <w:left w:val="none" w:sz="0" w:space="0" w:color="auto"/>
                    <w:bottom w:val="none" w:sz="0" w:space="0" w:color="auto"/>
                    <w:right w:val="none" w:sz="0" w:space="0" w:color="auto"/>
                  </w:divBdr>
                </w:div>
                <w:div w:id="875890908">
                  <w:marLeft w:val="0"/>
                  <w:marRight w:val="0"/>
                  <w:marTop w:val="0"/>
                  <w:marBottom w:val="0"/>
                  <w:divBdr>
                    <w:top w:val="none" w:sz="0" w:space="0" w:color="auto"/>
                    <w:left w:val="none" w:sz="0" w:space="0" w:color="auto"/>
                    <w:bottom w:val="none" w:sz="0" w:space="0" w:color="auto"/>
                    <w:right w:val="none" w:sz="0" w:space="0" w:color="auto"/>
                  </w:divBdr>
                </w:div>
                <w:div w:id="1521818404">
                  <w:marLeft w:val="0"/>
                  <w:marRight w:val="0"/>
                  <w:marTop w:val="0"/>
                  <w:marBottom w:val="0"/>
                  <w:divBdr>
                    <w:top w:val="none" w:sz="0" w:space="0" w:color="auto"/>
                    <w:left w:val="none" w:sz="0" w:space="0" w:color="auto"/>
                    <w:bottom w:val="none" w:sz="0" w:space="0" w:color="auto"/>
                    <w:right w:val="none" w:sz="0" w:space="0" w:color="auto"/>
                  </w:divBdr>
                </w:div>
                <w:div w:id="1085881035">
                  <w:marLeft w:val="0"/>
                  <w:marRight w:val="0"/>
                  <w:marTop w:val="0"/>
                  <w:marBottom w:val="0"/>
                  <w:divBdr>
                    <w:top w:val="none" w:sz="0" w:space="0" w:color="auto"/>
                    <w:left w:val="none" w:sz="0" w:space="0" w:color="auto"/>
                    <w:bottom w:val="none" w:sz="0" w:space="0" w:color="auto"/>
                    <w:right w:val="none" w:sz="0" w:space="0" w:color="auto"/>
                  </w:divBdr>
                </w:div>
                <w:div w:id="78067041">
                  <w:marLeft w:val="0"/>
                  <w:marRight w:val="0"/>
                  <w:marTop w:val="0"/>
                  <w:marBottom w:val="0"/>
                  <w:divBdr>
                    <w:top w:val="none" w:sz="0" w:space="0" w:color="auto"/>
                    <w:left w:val="none" w:sz="0" w:space="0" w:color="auto"/>
                    <w:bottom w:val="none" w:sz="0" w:space="0" w:color="auto"/>
                    <w:right w:val="none" w:sz="0" w:space="0" w:color="auto"/>
                  </w:divBdr>
                </w:div>
                <w:div w:id="1712997272">
                  <w:marLeft w:val="0"/>
                  <w:marRight w:val="0"/>
                  <w:marTop w:val="0"/>
                  <w:marBottom w:val="0"/>
                  <w:divBdr>
                    <w:top w:val="none" w:sz="0" w:space="0" w:color="auto"/>
                    <w:left w:val="none" w:sz="0" w:space="0" w:color="auto"/>
                    <w:bottom w:val="none" w:sz="0" w:space="0" w:color="auto"/>
                    <w:right w:val="none" w:sz="0" w:space="0" w:color="auto"/>
                  </w:divBdr>
                </w:div>
                <w:div w:id="859052611">
                  <w:marLeft w:val="0"/>
                  <w:marRight w:val="0"/>
                  <w:marTop w:val="0"/>
                  <w:marBottom w:val="0"/>
                  <w:divBdr>
                    <w:top w:val="none" w:sz="0" w:space="0" w:color="auto"/>
                    <w:left w:val="none" w:sz="0" w:space="0" w:color="auto"/>
                    <w:bottom w:val="none" w:sz="0" w:space="0" w:color="auto"/>
                    <w:right w:val="none" w:sz="0" w:space="0" w:color="auto"/>
                  </w:divBdr>
                </w:div>
                <w:div w:id="18968197">
                  <w:marLeft w:val="0"/>
                  <w:marRight w:val="0"/>
                  <w:marTop w:val="0"/>
                  <w:marBottom w:val="0"/>
                  <w:divBdr>
                    <w:top w:val="none" w:sz="0" w:space="0" w:color="auto"/>
                    <w:left w:val="none" w:sz="0" w:space="0" w:color="auto"/>
                    <w:bottom w:val="none" w:sz="0" w:space="0" w:color="auto"/>
                    <w:right w:val="none" w:sz="0" w:space="0" w:color="auto"/>
                  </w:divBdr>
                </w:div>
                <w:div w:id="2126264936">
                  <w:marLeft w:val="0"/>
                  <w:marRight w:val="0"/>
                  <w:marTop w:val="0"/>
                  <w:marBottom w:val="0"/>
                  <w:divBdr>
                    <w:top w:val="none" w:sz="0" w:space="0" w:color="auto"/>
                    <w:left w:val="none" w:sz="0" w:space="0" w:color="auto"/>
                    <w:bottom w:val="none" w:sz="0" w:space="0" w:color="auto"/>
                    <w:right w:val="none" w:sz="0" w:space="0" w:color="auto"/>
                  </w:divBdr>
                </w:div>
                <w:div w:id="1196501087">
                  <w:marLeft w:val="0"/>
                  <w:marRight w:val="0"/>
                  <w:marTop w:val="0"/>
                  <w:marBottom w:val="0"/>
                  <w:divBdr>
                    <w:top w:val="none" w:sz="0" w:space="0" w:color="auto"/>
                    <w:left w:val="none" w:sz="0" w:space="0" w:color="auto"/>
                    <w:bottom w:val="none" w:sz="0" w:space="0" w:color="auto"/>
                    <w:right w:val="none" w:sz="0" w:space="0" w:color="auto"/>
                  </w:divBdr>
                </w:div>
                <w:div w:id="1622690028">
                  <w:marLeft w:val="0"/>
                  <w:marRight w:val="0"/>
                  <w:marTop w:val="0"/>
                  <w:marBottom w:val="0"/>
                  <w:divBdr>
                    <w:top w:val="none" w:sz="0" w:space="0" w:color="auto"/>
                    <w:left w:val="none" w:sz="0" w:space="0" w:color="auto"/>
                    <w:bottom w:val="none" w:sz="0" w:space="0" w:color="auto"/>
                    <w:right w:val="none" w:sz="0" w:space="0" w:color="auto"/>
                  </w:divBdr>
                </w:div>
                <w:div w:id="590312628">
                  <w:marLeft w:val="0"/>
                  <w:marRight w:val="0"/>
                  <w:marTop w:val="0"/>
                  <w:marBottom w:val="0"/>
                  <w:divBdr>
                    <w:top w:val="none" w:sz="0" w:space="0" w:color="auto"/>
                    <w:left w:val="none" w:sz="0" w:space="0" w:color="auto"/>
                    <w:bottom w:val="none" w:sz="0" w:space="0" w:color="auto"/>
                    <w:right w:val="none" w:sz="0" w:space="0" w:color="auto"/>
                  </w:divBdr>
                </w:div>
                <w:div w:id="1295018445">
                  <w:marLeft w:val="0"/>
                  <w:marRight w:val="0"/>
                  <w:marTop w:val="0"/>
                  <w:marBottom w:val="0"/>
                  <w:divBdr>
                    <w:top w:val="none" w:sz="0" w:space="0" w:color="auto"/>
                    <w:left w:val="none" w:sz="0" w:space="0" w:color="auto"/>
                    <w:bottom w:val="none" w:sz="0" w:space="0" w:color="auto"/>
                    <w:right w:val="none" w:sz="0" w:space="0" w:color="auto"/>
                  </w:divBdr>
                </w:div>
                <w:div w:id="336808943">
                  <w:marLeft w:val="0"/>
                  <w:marRight w:val="0"/>
                  <w:marTop w:val="0"/>
                  <w:marBottom w:val="0"/>
                  <w:divBdr>
                    <w:top w:val="none" w:sz="0" w:space="0" w:color="auto"/>
                    <w:left w:val="none" w:sz="0" w:space="0" w:color="auto"/>
                    <w:bottom w:val="none" w:sz="0" w:space="0" w:color="auto"/>
                    <w:right w:val="none" w:sz="0" w:space="0" w:color="auto"/>
                  </w:divBdr>
                </w:div>
                <w:div w:id="651063631">
                  <w:marLeft w:val="0"/>
                  <w:marRight w:val="0"/>
                  <w:marTop w:val="0"/>
                  <w:marBottom w:val="0"/>
                  <w:divBdr>
                    <w:top w:val="none" w:sz="0" w:space="0" w:color="auto"/>
                    <w:left w:val="none" w:sz="0" w:space="0" w:color="auto"/>
                    <w:bottom w:val="none" w:sz="0" w:space="0" w:color="auto"/>
                    <w:right w:val="none" w:sz="0" w:space="0" w:color="auto"/>
                  </w:divBdr>
                </w:div>
                <w:div w:id="372462778">
                  <w:marLeft w:val="0"/>
                  <w:marRight w:val="0"/>
                  <w:marTop w:val="0"/>
                  <w:marBottom w:val="0"/>
                  <w:divBdr>
                    <w:top w:val="none" w:sz="0" w:space="0" w:color="auto"/>
                    <w:left w:val="none" w:sz="0" w:space="0" w:color="auto"/>
                    <w:bottom w:val="none" w:sz="0" w:space="0" w:color="auto"/>
                    <w:right w:val="none" w:sz="0" w:space="0" w:color="auto"/>
                  </w:divBdr>
                </w:div>
                <w:div w:id="328944765">
                  <w:marLeft w:val="0"/>
                  <w:marRight w:val="0"/>
                  <w:marTop w:val="0"/>
                  <w:marBottom w:val="0"/>
                  <w:divBdr>
                    <w:top w:val="none" w:sz="0" w:space="0" w:color="auto"/>
                    <w:left w:val="none" w:sz="0" w:space="0" w:color="auto"/>
                    <w:bottom w:val="none" w:sz="0" w:space="0" w:color="auto"/>
                    <w:right w:val="none" w:sz="0" w:space="0" w:color="auto"/>
                  </w:divBdr>
                </w:div>
                <w:div w:id="72288574">
                  <w:marLeft w:val="0"/>
                  <w:marRight w:val="0"/>
                  <w:marTop w:val="0"/>
                  <w:marBottom w:val="0"/>
                  <w:divBdr>
                    <w:top w:val="none" w:sz="0" w:space="0" w:color="auto"/>
                    <w:left w:val="none" w:sz="0" w:space="0" w:color="auto"/>
                    <w:bottom w:val="none" w:sz="0" w:space="0" w:color="auto"/>
                    <w:right w:val="none" w:sz="0" w:space="0" w:color="auto"/>
                  </w:divBdr>
                </w:div>
                <w:div w:id="275646815">
                  <w:marLeft w:val="0"/>
                  <w:marRight w:val="0"/>
                  <w:marTop w:val="0"/>
                  <w:marBottom w:val="0"/>
                  <w:divBdr>
                    <w:top w:val="none" w:sz="0" w:space="0" w:color="auto"/>
                    <w:left w:val="none" w:sz="0" w:space="0" w:color="auto"/>
                    <w:bottom w:val="none" w:sz="0" w:space="0" w:color="auto"/>
                    <w:right w:val="none" w:sz="0" w:space="0" w:color="auto"/>
                  </w:divBdr>
                </w:div>
                <w:div w:id="15037937">
                  <w:marLeft w:val="0"/>
                  <w:marRight w:val="0"/>
                  <w:marTop w:val="0"/>
                  <w:marBottom w:val="0"/>
                  <w:divBdr>
                    <w:top w:val="none" w:sz="0" w:space="0" w:color="auto"/>
                    <w:left w:val="none" w:sz="0" w:space="0" w:color="auto"/>
                    <w:bottom w:val="none" w:sz="0" w:space="0" w:color="auto"/>
                    <w:right w:val="none" w:sz="0" w:space="0" w:color="auto"/>
                  </w:divBdr>
                </w:div>
                <w:div w:id="1144129117">
                  <w:marLeft w:val="0"/>
                  <w:marRight w:val="0"/>
                  <w:marTop w:val="0"/>
                  <w:marBottom w:val="0"/>
                  <w:divBdr>
                    <w:top w:val="none" w:sz="0" w:space="0" w:color="auto"/>
                    <w:left w:val="none" w:sz="0" w:space="0" w:color="auto"/>
                    <w:bottom w:val="none" w:sz="0" w:space="0" w:color="auto"/>
                    <w:right w:val="none" w:sz="0" w:space="0" w:color="auto"/>
                  </w:divBdr>
                </w:div>
                <w:div w:id="832841417">
                  <w:marLeft w:val="0"/>
                  <w:marRight w:val="0"/>
                  <w:marTop w:val="0"/>
                  <w:marBottom w:val="0"/>
                  <w:divBdr>
                    <w:top w:val="none" w:sz="0" w:space="0" w:color="auto"/>
                    <w:left w:val="none" w:sz="0" w:space="0" w:color="auto"/>
                    <w:bottom w:val="none" w:sz="0" w:space="0" w:color="auto"/>
                    <w:right w:val="none" w:sz="0" w:space="0" w:color="auto"/>
                  </w:divBdr>
                </w:div>
                <w:div w:id="186606326">
                  <w:marLeft w:val="0"/>
                  <w:marRight w:val="0"/>
                  <w:marTop w:val="0"/>
                  <w:marBottom w:val="0"/>
                  <w:divBdr>
                    <w:top w:val="none" w:sz="0" w:space="0" w:color="auto"/>
                    <w:left w:val="none" w:sz="0" w:space="0" w:color="auto"/>
                    <w:bottom w:val="none" w:sz="0" w:space="0" w:color="auto"/>
                    <w:right w:val="none" w:sz="0" w:space="0" w:color="auto"/>
                  </w:divBdr>
                </w:div>
                <w:div w:id="232856195">
                  <w:marLeft w:val="0"/>
                  <w:marRight w:val="0"/>
                  <w:marTop w:val="0"/>
                  <w:marBottom w:val="0"/>
                  <w:divBdr>
                    <w:top w:val="none" w:sz="0" w:space="0" w:color="auto"/>
                    <w:left w:val="none" w:sz="0" w:space="0" w:color="auto"/>
                    <w:bottom w:val="none" w:sz="0" w:space="0" w:color="auto"/>
                    <w:right w:val="none" w:sz="0" w:space="0" w:color="auto"/>
                  </w:divBdr>
                </w:div>
                <w:div w:id="899632497">
                  <w:marLeft w:val="0"/>
                  <w:marRight w:val="0"/>
                  <w:marTop w:val="0"/>
                  <w:marBottom w:val="0"/>
                  <w:divBdr>
                    <w:top w:val="none" w:sz="0" w:space="0" w:color="auto"/>
                    <w:left w:val="none" w:sz="0" w:space="0" w:color="auto"/>
                    <w:bottom w:val="none" w:sz="0" w:space="0" w:color="auto"/>
                    <w:right w:val="none" w:sz="0" w:space="0" w:color="auto"/>
                  </w:divBdr>
                </w:div>
                <w:div w:id="245848821">
                  <w:marLeft w:val="0"/>
                  <w:marRight w:val="0"/>
                  <w:marTop w:val="0"/>
                  <w:marBottom w:val="0"/>
                  <w:divBdr>
                    <w:top w:val="none" w:sz="0" w:space="0" w:color="auto"/>
                    <w:left w:val="none" w:sz="0" w:space="0" w:color="auto"/>
                    <w:bottom w:val="none" w:sz="0" w:space="0" w:color="auto"/>
                    <w:right w:val="none" w:sz="0" w:space="0" w:color="auto"/>
                  </w:divBdr>
                </w:div>
                <w:div w:id="315307777">
                  <w:marLeft w:val="0"/>
                  <w:marRight w:val="0"/>
                  <w:marTop w:val="0"/>
                  <w:marBottom w:val="0"/>
                  <w:divBdr>
                    <w:top w:val="none" w:sz="0" w:space="0" w:color="auto"/>
                    <w:left w:val="none" w:sz="0" w:space="0" w:color="auto"/>
                    <w:bottom w:val="none" w:sz="0" w:space="0" w:color="auto"/>
                    <w:right w:val="none" w:sz="0" w:space="0" w:color="auto"/>
                  </w:divBdr>
                </w:div>
                <w:div w:id="748841936">
                  <w:marLeft w:val="0"/>
                  <w:marRight w:val="0"/>
                  <w:marTop w:val="0"/>
                  <w:marBottom w:val="0"/>
                  <w:divBdr>
                    <w:top w:val="none" w:sz="0" w:space="0" w:color="auto"/>
                    <w:left w:val="none" w:sz="0" w:space="0" w:color="auto"/>
                    <w:bottom w:val="none" w:sz="0" w:space="0" w:color="auto"/>
                    <w:right w:val="none" w:sz="0" w:space="0" w:color="auto"/>
                  </w:divBdr>
                </w:div>
                <w:div w:id="1038433189">
                  <w:marLeft w:val="0"/>
                  <w:marRight w:val="0"/>
                  <w:marTop w:val="0"/>
                  <w:marBottom w:val="0"/>
                  <w:divBdr>
                    <w:top w:val="none" w:sz="0" w:space="0" w:color="auto"/>
                    <w:left w:val="none" w:sz="0" w:space="0" w:color="auto"/>
                    <w:bottom w:val="none" w:sz="0" w:space="0" w:color="auto"/>
                    <w:right w:val="none" w:sz="0" w:space="0" w:color="auto"/>
                  </w:divBdr>
                </w:div>
                <w:div w:id="801729101">
                  <w:marLeft w:val="0"/>
                  <w:marRight w:val="0"/>
                  <w:marTop w:val="0"/>
                  <w:marBottom w:val="0"/>
                  <w:divBdr>
                    <w:top w:val="none" w:sz="0" w:space="0" w:color="auto"/>
                    <w:left w:val="none" w:sz="0" w:space="0" w:color="auto"/>
                    <w:bottom w:val="none" w:sz="0" w:space="0" w:color="auto"/>
                    <w:right w:val="none" w:sz="0" w:space="0" w:color="auto"/>
                  </w:divBdr>
                </w:div>
                <w:div w:id="652418384">
                  <w:marLeft w:val="0"/>
                  <w:marRight w:val="0"/>
                  <w:marTop w:val="0"/>
                  <w:marBottom w:val="0"/>
                  <w:divBdr>
                    <w:top w:val="none" w:sz="0" w:space="0" w:color="auto"/>
                    <w:left w:val="none" w:sz="0" w:space="0" w:color="auto"/>
                    <w:bottom w:val="none" w:sz="0" w:space="0" w:color="auto"/>
                    <w:right w:val="none" w:sz="0" w:space="0" w:color="auto"/>
                  </w:divBdr>
                </w:div>
                <w:div w:id="392895609">
                  <w:marLeft w:val="0"/>
                  <w:marRight w:val="0"/>
                  <w:marTop w:val="0"/>
                  <w:marBottom w:val="0"/>
                  <w:divBdr>
                    <w:top w:val="none" w:sz="0" w:space="0" w:color="auto"/>
                    <w:left w:val="none" w:sz="0" w:space="0" w:color="auto"/>
                    <w:bottom w:val="none" w:sz="0" w:space="0" w:color="auto"/>
                    <w:right w:val="none" w:sz="0" w:space="0" w:color="auto"/>
                  </w:divBdr>
                </w:div>
                <w:div w:id="1651446034">
                  <w:marLeft w:val="0"/>
                  <w:marRight w:val="0"/>
                  <w:marTop w:val="0"/>
                  <w:marBottom w:val="0"/>
                  <w:divBdr>
                    <w:top w:val="none" w:sz="0" w:space="0" w:color="auto"/>
                    <w:left w:val="none" w:sz="0" w:space="0" w:color="auto"/>
                    <w:bottom w:val="none" w:sz="0" w:space="0" w:color="auto"/>
                    <w:right w:val="none" w:sz="0" w:space="0" w:color="auto"/>
                  </w:divBdr>
                </w:div>
                <w:div w:id="1569000128">
                  <w:marLeft w:val="0"/>
                  <w:marRight w:val="0"/>
                  <w:marTop w:val="0"/>
                  <w:marBottom w:val="0"/>
                  <w:divBdr>
                    <w:top w:val="none" w:sz="0" w:space="0" w:color="auto"/>
                    <w:left w:val="none" w:sz="0" w:space="0" w:color="auto"/>
                    <w:bottom w:val="none" w:sz="0" w:space="0" w:color="auto"/>
                    <w:right w:val="none" w:sz="0" w:space="0" w:color="auto"/>
                  </w:divBdr>
                </w:div>
                <w:div w:id="84500975">
                  <w:marLeft w:val="0"/>
                  <w:marRight w:val="0"/>
                  <w:marTop w:val="0"/>
                  <w:marBottom w:val="0"/>
                  <w:divBdr>
                    <w:top w:val="none" w:sz="0" w:space="0" w:color="auto"/>
                    <w:left w:val="none" w:sz="0" w:space="0" w:color="auto"/>
                    <w:bottom w:val="none" w:sz="0" w:space="0" w:color="auto"/>
                    <w:right w:val="none" w:sz="0" w:space="0" w:color="auto"/>
                  </w:divBdr>
                </w:div>
                <w:div w:id="641467942">
                  <w:marLeft w:val="0"/>
                  <w:marRight w:val="0"/>
                  <w:marTop w:val="0"/>
                  <w:marBottom w:val="0"/>
                  <w:divBdr>
                    <w:top w:val="none" w:sz="0" w:space="0" w:color="auto"/>
                    <w:left w:val="none" w:sz="0" w:space="0" w:color="auto"/>
                    <w:bottom w:val="none" w:sz="0" w:space="0" w:color="auto"/>
                    <w:right w:val="none" w:sz="0" w:space="0" w:color="auto"/>
                  </w:divBdr>
                </w:div>
                <w:div w:id="1805274428">
                  <w:marLeft w:val="0"/>
                  <w:marRight w:val="0"/>
                  <w:marTop w:val="0"/>
                  <w:marBottom w:val="0"/>
                  <w:divBdr>
                    <w:top w:val="none" w:sz="0" w:space="0" w:color="auto"/>
                    <w:left w:val="none" w:sz="0" w:space="0" w:color="auto"/>
                    <w:bottom w:val="none" w:sz="0" w:space="0" w:color="auto"/>
                    <w:right w:val="none" w:sz="0" w:space="0" w:color="auto"/>
                  </w:divBdr>
                </w:div>
                <w:div w:id="398792396">
                  <w:marLeft w:val="0"/>
                  <w:marRight w:val="0"/>
                  <w:marTop w:val="0"/>
                  <w:marBottom w:val="0"/>
                  <w:divBdr>
                    <w:top w:val="none" w:sz="0" w:space="0" w:color="auto"/>
                    <w:left w:val="none" w:sz="0" w:space="0" w:color="auto"/>
                    <w:bottom w:val="none" w:sz="0" w:space="0" w:color="auto"/>
                    <w:right w:val="none" w:sz="0" w:space="0" w:color="auto"/>
                  </w:divBdr>
                </w:div>
                <w:div w:id="583227809">
                  <w:marLeft w:val="0"/>
                  <w:marRight w:val="0"/>
                  <w:marTop w:val="0"/>
                  <w:marBottom w:val="0"/>
                  <w:divBdr>
                    <w:top w:val="none" w:sz="0" w:space="0" w:color="auto"/>
                    <w:left w:val="none" w:sz="0" w:space="0" w:color="auto"/>
                    <w:bottom w:val="none" w:sz="0" w:space="0" w:color="auto"/>
                    <w:right w:val="none" w:sz="0" w:space="0" w:color="auto"/>
                  </w:divBdr>
                </w:div>
                <w:div w:id="460880343">
                  <w:marLeft w:val="0"/>
                  <w:marRight w:val="0"/>
                  <w:marTop w:val="0"/>
                  <w:marBottom w:val="0"/>
                  <w:divBdr>
                    <w:top w:val="none" w:sz="0" w:space="0" w:color="auto"/>
                    <w:left w:val="none" w:sz="0" w:space="0" w:color="auto"/>
                    <w:bottom w:val="none" w:sz="0" w:space="0" w:color="auto"/>
                    <w:right w:val="none" w:sz="0" w:space="0" w:color="auto"/>
                  </w:divBdr>
                </w:div>
                <w:div w:id="1770000089">
                  <w:marLeft w:val="0"/>
                  <w:marRight w:val="0"/>
                  <w:marTop w:val="0"/>
                  <w:marBottom w:val="0"/>
                  <w:divBdr>
                    <w:top w:val="none" w:sz="0" w:space="0" w:color="auto"/>
                    <w:left w:val="none" w:sz="0" w:space="0" w:color="auto"/>
                    <w:bottom w:val="none" w:sz="0" w:space="0" w:color="auto"/>
                    <w:right w:val="none" w:sz="0" w:space="0" w:color="auto"/>
                  </w:divBdr>
                </w:div>
                <w:div w:id="462582301">
                  <w:marLeft w:val="0"/>
                  <w:marRight w:val="0"/>
                  <w:marTop w:val="0"/>
                  <w:marBottom w:val="0"/>
                  <w:divBdr>
                    <w:top w:val="none" w:sz="0" w:space="0" w:color="auto"/>
                    <w:left w:val="none" w:sz="0" w:space="0" w:color="auto"/>
                    <w:bottom w:val="none" w:sz="0" w:space="0" w:color="auto"/>
                    <w:right w:val="none" w:sz="0" w:space="0" w:color="auto"/>
                  </w:divBdr>
                </w:div>
                <w:div w:id="1915357596">
                  <w:marLeft w:val="0"/>
                  <w:marRight w:val="0"/>
                  <w:marTop w:val="0"/>
                  <w:marBottom w:val="0"/>
                  <w:divBdr>
                    <w:top w:val="none" w:sz="0" w:space="0" w:color="auto"/>
                    <w:left w:val="none" w:sz="0" w:space="0" w:color="auto"/>
                    <w:bottom w:val="none" w:sz="0" w:space="0" w:color="auto"/>
                    <w:right w:val="none" w:sz="0" w:space="0" w:color="auto"/>
                  </w:divBdr>
                </w:div>
                <w:div w:id="839464756">
                  <w:marLeft w:val="0"/>
                  <w:marRight w:val="0"/>
                  <w:marTop w:val="0"/>
                  <w:marBottom w:val="0"/>
                  <w:divBdr>
                    <w:top w:val="none" w:sz="0" w:space="0" w:color="auto"/>
                    <w:left w:val="none" w:sz="0" w:space="0" w:color="auto"/>
                    <w:bottom w:val="none" w:sz="0" w:space="0" w:color="auto"/>
                    <w:right w:val="none" w:sz="0" w:space="0" w:color="auto"/>
                  </w:divBdr>
                </w:div>
                <w:div w:id="1456295692">
                  <w:marLeft w:val="0"/>
                  <w:marRight w:val="0"/>
                  <w:marTop w:val="0"/>
                  <w:marBottom w:val="0"/>
                  <w:divBdr>
                    <w:top w:val="none" w:sz="0" w:space="0" w:color="auto"/>
                    <w:left w:val="none" w:sz="0" w:space="0" w:color="auto"/>
                    <w:bottom w:val="none" w:sz="0" w:space="0" w:color="auto"/>
                    <w:right w:val="none" w:sz="0" w:space="0" w:color="auto"/>
                  </w:divBdr>
                </w:div>
                <w:div w:id="300693197">
                  <w:marLeft w:val="0"/>
                  <w:marRight w:val="0"/>
                  <w:marTop w:val="0"/>
                  <w:marBottom w:val="0"/>
                  <w:divBdr>
                    <w:top w:val="none" w:sz="0" w:space="0" w:color="auto"/>
                    <w:left w:val="none" w:sz="0" w:space="0" w:color="auto"/>
                    <w:bottom w:val="none" w:sz="0" w:space="0" w:color="auto"/>
                    <w:right w:val="none" w:sz="0" w:space="0" w:color="auto"/>
                  </w:divBdr>
                </w:div>
                <w:div w:id="1541085547">
                  <w:marLeft w:val="0"/>
                  <w:marRight w:val="0"/>
                  <w:marTop w:val="0"/>
                  <w:marBottom w:val="0"/>
                  <w:divBdr>
                    <w:top w:val="none" w:sz="0" w:space="0" w:color="auto"/>
                    <w:left w:val="none" w:sz="0" w:space="0" w:color="auto"/>
                    <w:bottom w:val="none" w:sz="0" w:space="0" w:color="auto"/>
                    <w:right w:val="none" w:sz="0" w:space="0" w:color="auto"/>
                  </w:divBdr>
                </w:div>
                <w:div w:id="1030760485">
                  <w:marLeft w:val="0"/>
                  <w:marRight w:val="0"/>
                  <w:marTop w:val="0"/>
                  <w:marBottom w:val="0"/>
                  <w:divBdr>
                    <w:top w:val="none" w:sz="0" w:space="0" w:color="auto"/>
                    <w:left w:val="none" w:sz="0" w:space="0" w:color="auto"/>
                    <w:bottom w:val="none" w:sz="0" w:space="0" w:color="auto"/>
                    <w:right w:val="none" w:sz="0" w:space="0" w:color="auto"/>
                  </w:divBdr>
                </w:div>
                <w:div w:id="541405337">
                  <w:marLeft w:val="0"/>
                  <w:marRight w:val="0"/>
                  <w:marTop w:val="0"/>
                  <w:marBottom w:val="0"/>
                  <w:divBdr>
                    <w:top w:val="none" w:sz="0" w:space="0" w:color="auto"/>
                    <w:left w:val="none" w:sz="0" w:space="0" w:color="auto"/>
                    <w:bottom w:val="none" w:sz="0" w:space="0" w:color="auto"/>
                    <w:right w:val="none" w:sz="0" w:space="0" w:color="auto"/>
                  </w:divBdr>
                </w:div>
                <w:div w:id="1921140266">
                  <w:marLeft w:val="0"/>
                  <w:marRight w:val="0"/>
                  <w:marTop w:val="0"/>
                  <w:marBottom w:val="0"/>
                  <w:divBdr>
                    <w:top w:val="none" w:sz="0" w:space="0" w:color="auto"/>
                    <w:left w:val="none" w:sz="0" w:space="0" w:color="auto"/>
                    <w:bottom w:val="none" w:sz="0" w:space="0" w:color="auto"/>
                    <w:right w:val="none" w:sz="0" w:space="0" w:color="auto"/>
                  </w:divBdr>
                </w:div>
                <w:div w:id="1304576853">
                  <w:marLeft w:val="0"/>
                  <w:marRight w:val="0"/>
                  <w:marTop w:val="0"/>
                  <w:marBottom w:val="0"/>
                  <w:divBdr>
                    <w:top w:val="none" w:sz="0" w:space="0" w:color="auto"/>
                    <w:left w:val="none" w:sz="0" w:space="0" w:color="auto"/>
                    <w:bottom w:val="none" w:sz="0" w:space="0" w:color="auto"/>
                    <w:right w:val="none" w:sz="0" w:space="0" w:color="auto"/>
                  </w:divBdr>
                </w:div>
                <w:div w:id="987512901">
                  <w:marLeft w:val="0"/>
                  <w:marRight w:val="0"/>
                  <w:marTop w:val="0"/>
                  <w:marBottom w:val="0"/>
                  <w:divBdr>
                    <w:top w:val="none" w:sz="0" w:space="0" w:color="auto"/>
                    <w:left w:val="none" w:sz="0" w:space="0" w:color="auto"/>
                    <w:bottom w:val="none" w:sz="0" w:space="0" w:color="auto"/>
                    <w:right w:val="none" w:sz="0" w:space="0" w:color="auto"/>
                  </w:divBdr>
                </w:div>
                <w:div w:id="1127167311">
                  <w:marLeft w:val="0"/>
                  <w:marRight w:val="0"/>
                  <w:marTop w:val="0"/>
                  <w:marBottom w:val="0"/>
                  <w:divBdr>
                    <w:top w:val="none" w:sz="0" w:space="0" w:color="auto"/>
                    <w:left w:val="none" w:sz="0" w:space="0" w:color="auto"/>
                    <w:bottom w:val="none" w:sz="0" w:space="0" w:color="auto"/>
                    <w:right w:val="none" w:sz="0" w:space="0" w:color="auto"/>
                  </w:divBdr>
                </w:div>
                <w:div w:id="987589933">
                  <w:marLeft w:val="0"/>
                  <w:marRight w:val="0"/>
                  <w:marTop w:val="0"/>
                  <w:marBottom w:val="0"/>
                  <w:divBdr>
                    <w:top w:val="none" w:sz="0" w:space="0" w:color="auto"/>
                    <w:left w:val="none" w:sz="0" w:space="0" w:color="auto"/>
                    <w:bottom w:val="none" w:sz="0" w:space="0" w:color="auto"/>
                    <w:right w:val="none" w:sz="0" w:space="0" w:color="auto"/>
                  </w:divBdr>
                </w:div>
                <w:div w:id="1885830849">
                  <w:marLeft w:val="0"/>
                  <w:marRight w:val="0"/>
                  <w:marTop w:val="0"/>
                  <w:marBottom w:val="0"/>
                  <w:divBdr>
                    <w:top w:val="none" w:sz="0" w:space="0" w:color="auto"/>
                    <w:left w:val="none" w:sz="0" w:space="0" w:color="auto"/>
                    <w:bottom w:val="none" w:sz="0" w:space="0" w:color="auto"/>
                    <w:right w:val="none" w:sz="0" w:space="0" w:color="auto"/>
                  </w:divBdr>
                </w:div>
                <w:div w:id="1310330367">
                  <w:marLeft w:val="0"/>
                  <w:marRight w:val="0"/>
                  <w:marTop w:val="0"/>
                  <w:marBottom w:val="0"/>
                  <w:divBdr>
                    <w:top w:val="none" w:sz="0" w:space="0" w:color="auto"/>
                    <w:left w:val="none" w:sz="0" w:space="0" w:color="auto"/>
                    <w:bottom w:val="none" w:sz="0" w:space="0" w:color="auto"/>
                    <w:right w:val="none" w:sz="0" w:space="0" w:color="auto"/>
                  </w:divBdr>
                </w:div>
                <w:div w:id="1925995044">
                  <w:marLeft w:val="0"/>
                  <w:marRight w:val="0"/>
                  <w:marTop w:val="0"/>
                  <w:marBottom w:val="0"/>
                  <w:divBdr>
                    <w:top w:val="none" w:sz="0" w:space="0" w:color="auto"/>
                    <w:left w:val="none" w:sz="0" w:space="0" w:color="auto"/>
                    <w:bottom w:val="none" w:sz="0" w:space="0" w:color="auto"/>
                    <w:right w:val="none" w:sz="0" w:space="0" w:color="auto"/>
                  </w:divBdr>
                </w:div>
                <w:div w:id="1105925685">
                  <w:marLeft w:val="0"/>
                  <w:marRight w:val="0"/>
                  <w:marTop w:val="0"/>
                  <w:marBottom w:val="0"/>
                  <w:divBdr>
                    <w:top w:val="none" w:sz="0" w:space="0" w:color="auto"/>
                    <w:left w:val="none" w:sz="0" w:space="0" w:color="auto"/>
                    <w:bottom w:val="none" w:sz="0" w:space="0" w:color="auto"/>
                    <w:right w:val="none" w:sz="0" w:space="0" w:color="auto"/>
                  </w:divBdr>
                </w:div>
                <w:div w:id="2091734236">
                  <w:marLeft w:val="0"/>
                  <w:marRight w:val="0"/>
                  <w:marTop w:val="0"/>
                  <w:marBottom w:val="0"/>
                  <w:divBdr>
                    <w:top w:val="none" w:sz="0" w:space="0" w:color="auto"/>
                    <w:left w:val="none" w:sz="0" w:space="0" w:color="auto"/>
                    <w:bottom w:val="none" w:sz="0" w:space="0" w:color="auto"/>
                    <w:right w:val="none" w:sz="0" w:space="0" w:color="auto"/>
                  </w:divBdr>
                </w:div>
                <w:div w:id="184560710">
                  <w:marLeft w:val="0"/>
                  <w:marRight w:val="0"/>
                  <w:marTop w:val="0"/>
                  <w:marBottom w:val="0"/>
                  <w:divBdr>
                    <w:top w:val="none" w:sz="0" w:space="0" w:color="auto"/>
                    <w:left w:val="none" w:sz="0" w:space="0" w:color="auto"/>
                    <w:bottom w:val="none" w:sz="0" w:space="0" w:color="auto"/>
                    <w:right w:val="none" w:sz="0" w:space="0" w:color="auto"/>
                  </w:divBdr>
                </w:div>
                <w:div w:id="1670181">
                  <w:marLeft w:val="0"/>
                  <w:marRight w:val="0"/>
                  <w:marTop w:val="0"/>
                  <w:marBottom w:val="0"/>
                  <w:divBdr>
                    <w:top w:val="none" w:sz="0" w:space="0" w:color="auto"/>
                    <w:left w:val="none" w:sz="0" w:space="0" w:color="auto"/>
                    <w:bottom w:val="none" w:sz="0" w:space="0" w:color="auto"/>
                    <w:right w:val="none" w:sz="0" w:space="0" w:color="auto"/>
                  </w:divBdr>
                </w:div>
                <w:div w:id="1217860595">
                  <w:marLeft w:val="0"/>
                  <w:marRight w:val="0"/>
                  <w:marTop w:val="0"/>
                  <w:marBottom w:val="0"/>
                  <w:divBdr>
                    <w:top w:val="none" w:sz="0" w:space="0" w:color="auto"/>
                    <w:left w:val="none" w:sz="0" w:space="0" w:color="auto"/>
                    <w:bottom w:val="none" w:sz="0" w:space="0" w:color="auto"/>
                    <w:right w:val="none" w:sz="0" w:space="0" w:color="auto"/>
                  </w:divBdr>
                </w:div>
                <w:div w:id="1527479082">
                  <w:marLeft w:val="0"/>
                  <w:marRight w:val="0"/>
                  <w:marTop w:val="0"/>
                  <w:marBottom w:val="0"/>
                  <w:divBdr>
                    <w:top w:val="none" w:sz="0" w:space="0" w:color="auto"/>
                    <w:left w:val="none" w:sz="0" w:space="0" w:color="auto"/>
                    <w:bottom w:val="none" w:sz="0" w:space="0" w:color="auto"/>
                    <w:right w:val="none" w:sz="0" w:space="0" w:color="auto"/>
                  </w:divBdr>
                </w:div>
                <w:div w:id="728960024">
                  <w:marLeft w:val="0"/>
                  <w:marRight w:val="0"/>
                  <w:marTop w:val="0"/>
                  <w:marBottom w:val="0"/>
                  <w:divBdr>
                    <w:top w:val="none" w:sz="0" w:space="0" w:color="auto"/>
                    <w:left w:val="none" w:sz="0" w:space="0" w:color="auto"/>
                    <w:bottom w:val="none" w:sz="0" w:space="0" w:color="auto"/>
                    <w:right w:val="none" w:sz="0" w:space="0" w:color="auto"/>
                  </w:divBdr>
                </w:div>
                <w:div w:id="132797818">
                  <w:marLeft w:val="0"/>
                  <w:marRight w:val="0"/>
                  <w:marTop w:val="0"/>
                  <w:marBottom w:val="0"/>
                  <w:divBdr>
                    <w:top w:val="none" w:sz="0" w:space="0" w:color="auto"/>
                    <w:left w:val="none" w:sz="0" w:space="0" w:color="auto"/>
                    <w:bottom w:val="none" w:sz="0" w:space="0" w:color="auto"/>
                    <w:right w:val="none" w:sz="0" w:space="0" w:color="auto"/>
                  </w:divBdr>
                </w:div>
                <w:div w:id="1047878541">
                  <w:marLeft w:val="0"/>
                  <w:marRight w:val="0"/>
                  <w:marTop w:val="0"/>
                  <w:marBottom w:val="0"/>
                  <w:divBdr>
                    <w:top w:val="none" w:sz="0" w:space="0" w:color="auto"/>
                    <w:left w:val="none" w:sz="0" w:space="0" w:color="auto"/>
                    <w:bottom w:val="none" w:sz="0" w:space="0" w:color="auto"/>
                    <w:right w:val="none" w:sz="0" w:space="0" w:color="auto"/>
                  </w:divBdr>
                </w:div>
                <w:div w:id="1195539226">
                  <w:marLeft w:val="0"/>
                  <w:marRight w:val="0"/>
                  <w:marTop w:val="0"/>
                  <w:marBottom w:val="0"/>
                  <w:divBdr>
                    <w:top w:val="none" w:sz="0" w:space="0" w:color="auto"/>
                    <w:left w:val="none" w:sz="0" w:space="0" w:color="auto"/>
                    <w:bottom w:val="none" w:sz="0" w:space="0" w:color="auto"/>
                    <w:right w:val="none" w:sz="0" w:space="0" w:color="auto"/>
                  </w:divBdr>
                </w:div>
                <w:div w:id="1345858224">
                  <w:marLeft w:val="0"/>
                  <w:marRight w:val="0"/>
                  <w:marTop w:val="0"/>
                  <w:marBottom w:val="0"/>
                  <w:divBdr>
                    <w:top w:val="none" w:sz="0" w:space="0" w:color="auto"/>
                    <w:left w:val="none" w:sz="0" w:space="0" w:color="auto"/>
                    <w:bottom w:val="none" w:sz="0" w:space="0" w:color="auto"/>
                    <w:right w:val="none" w:sz="0" w:space="0" w:color="auto"/>
                  </w:divBdr>
                </w:div>
                <w:div w:id="763959730">
                  <w:marLeft w:val="0"/>
                  <w:marRight w:val="0"/>
                  <w:marTop w:val="0"/>
                  <w:marBottom w:val="0"/>
                  <w:divBdr>
                    <w:top w:val="none" w:sz="0" w:space="0" w:color="auto"/>
                    <w:left w:val="none" w:sz="0" w:space="0" w:color="auto"/>
                    <w:bottom w:val="none" w:sz="0" w:space="0" w:color="auto"/>
                    <w:right w:val="none" w:sz="0" w:space="0" w:color="auto"/>
                  </w:divBdr>
                </w:div>
                <w:div w:id="1511214842">
                  <w:marLeft w:val="0"/>
                  <w:marRight w:val="0"/>
                  <w:marTop w:val="0"/>
                  <w:marBottom w:val="0"/>
                  <w:divBdr>
                    <w:top w:val="none" w:sz="0" w:space="0" w:color="auto"/>
                    <w:left w:val="none" w:sz="0" w:space="0" w:color="auto"/>
                    <w:bottom w:val="none" w:sz="0" w:space="0" w:color="auto"/>
                    <w:right w:val="none" w:sz="0" w:space="0" w:color="auto"/>
                  </w:divBdr>
                </w:div>
                <w:div w:id="1687974038">
                  <w:marLeft w:val="0"/>
                  <w:marRight w:val="0"/>
                  <w:marTop w:val="0"/>
                  <w:marBottom w:val="0"/>
                  <w:divBdr>
                    <w:top w:val="none" w:sz="0" w:space="0" w:color="auto"/>
                    <w:left w:val="none" w:sz="0" w:space="0" w:color="auto"/>
                    <w:bottom w:val="none" w:sz="0" w:space="0" w:color="auto"/>
                    <w:right w:val="none" w:sz="0" w:space="0" w:color="auto"/>
                  </w:divBdr>
                </w:div>
                <w:div w:id="1466196674">
                  <w:marLeft w:val="0"/>
                  <w:marRight w:val="0"/>
                  <w:marTop w:val="0"/>
                  <w:marBottom w:val="0"/>
                  <w:divBdr>
                    <w:top w:val="none" w:sz="0" w:space="0" w:color="auto"/>
                    <w:left w:val="none" w:sz="0" w:space="0" w:color="auto"/>
                    <w:bottom w:val="none" w:sz="0" w:space="0" w:color="auto"/>
                    <w:right w:val="none" w:sz="0" w:space="0" w:color="auto"/>
                  </w:divBdr>
                </w:div>
                <w:div w:id="135360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344978">
      <w:bodyDiv w:val="1"/>
      <w:marLeft w:val="0"/>
      <w:marRight w:val="0"/>
      <w:marTop w:val="0"/>
      <w:marBottom w:val="0"/>
      <w:divBdr>
        <w:top w:val="none" w:sz="0" w:space="0" w:color="auto"/>
        <w:left w:val="none" w:sz="0" w:space="0" w:color="auto"/>
        <w:bottom w:val="none" w:sz="0" w:space="0" w:color="auto"/>
        <w:right w:val="none" w:sz="0" w:space="0" w:color="auto"/>
      </w:divBdr>
      <w:divsChild>
        <w:div w:id="343868370">
          <w:marLeft w:val="0"/>
          <w:marRight w:val="0"/>
          <w:marTop w:val="240"/>
          <w:marBottom w:val="240"/>
          <w:divBdr>
            <w:top w:val="none" w:sz="0" w:space="0" w:color="auto"/>
            <w:left w:val="none" w:sz="0" w:space="0" w:color="auto"/>
            <w:bottom w:val="none" w:sz="0" w:space="0" w:color="auto"/>
            <w:right w:val="none" w:sz="0" w:space="0" w:color="auto"/>
          </w:divBdr>
        </w:div>
        <w:div w:id="385225897">
          <w:marLeft w:val="0"/>
          <w:marRight w:val="0"/>
          <w:marTop w:val="0"/>
          <w:marBottom w:val="0"/>
          <w:divBdr>
            <w:top w:val="none" w:sz="0" w:space="0" w:color="auto"/>
            <w:left w:val="none" w:sz="0" w:space="0" w:color="auto"/>
            <w:bottom w:val="none" w:sz="0" w:space="0" w:color="auto"/>
            <w:right w:val="none" w:sz="0" w:space="0" w:color="auto"/>
          </w:divBdr>
          <w:divsChild>
            <w:div w:id="1797212099">
              <w:marLeft w:val="0"/>
              <w:marRight w:val="0"/>
              <w:marTop w:val="525"/>
              <w:marBottom w:val="300"/>
              <w:divBdr>
                <w:top w:val="none" w:sz="0" w:space="0" w:color="auto"/>
                <w:left w:val="none" w:sz="0" w:space="0" w:color="auto"/>
                <w:bottom w:val="none" w:sz="0" w:space="0" w:color="auto"/>
                <w:right w:val="none" w:sz="0" w:space="0" w:color="auto"/>
              </w:divBdr>
              <w:divsChild>
                <w:div w:id="805782469">
                  <w:marLeft w:val="0"/>
                  <w:marRight w:val="0"/>
                  <w:marTop w:val="0"/>
                  <w:marBottom w:val="0"/>
                  <w:divBdr>
                    <w:top w:val="none" w:sz="0" w:space="0" w:color="auto"/>
                    <w:left w:val="single" w:sz="6" w:space="0" w:color="D7D7D7"/>
                    <w:bottom w:val="none" w:sz="0" w:space="0" w:color="auto"/>
                    <w:right w:val="single" w:sz="6" w:space="0" w:color="D7D7D7"/>
                  </w:divBdr>
                  <w:divsChild>
                    <w:div w:id="689255429">
                      <w:marLeft w:val="0"/>
                      <w:marRight w:val="0"/>
                      <w:marTop w:val="0"/>
                      <w:marBottom w:val="0"/>
                      <w:divBdr>
                        <w:top w:val="none" w:sz="0" w:space="0" w:color="auto"/>
                        <w:left w:val="none" w:sz="0" w:space="0" w:color="auto"/>
                        <w:bottom w:val="none" w:sz="0" w:space="0" w:color="auto"/>
                        <w:right w:val="none" w:sz="0" w:space="0" w:color="auto"/>
                      </w:divBdr>
                    </w:div>
                  </w:divsChild>
                </w:div>
                <w:div w:id="609317779">
                  <w:marLeft w:val="0"/>
                  <w:marRight w:val="0"/>
                  <w:marTop w:val="0"/>
                  <w:marBottom w:val="0"/>
                  <w:divBdr>
                    <w:top w:val="none" w:sz="0" w:space="0" w:color="auto"/>
                    <w:left w:val="none" w:sz="0" w:space="0" w:color="auto"/>
                    <w:bottom w:val="none" w:sz="0" w:space="0" w:color="auto"/>
                    <w:right w:val="none" w:sz="0" w:space="0" w:color="auto"/>
                  </w:divBdr>
                  <w:divsChild>
                    <w:div w:id="1351226917">
                      <w:marLeft w:val="0"/>
                      <w:marRight w:val="0"/>
                      <w:marTop w:val="0"/>
                      <w:marBottom w:val="0"/>
                      <w:divBdr>
                        <w:top w:val="none" w:sz="0" w:space="0" w:color="auto"/>
                        <w:left w:val="none" w:sz="0" w:space="0" w:color="auto"/>
                        <w:bottom w:val="none" w:sz="0" w:space="0" w:color="auto"/>
                        <w:right w:val="none" w:sz="0" w:space="0" w:color="auto"/>
                      </w:divBdr>
                      <w:divsChild>
                        <w:div w:id="56633890">
                          <w:marLeft w:val="0"/>
                          <w:marRight w:val="0"/>
                          <w:marTop w:val="0"/>
                          <w:marBottom w:val="0"/>
                          <w:divBdr>
                            <w:top w:val="none" w:sz="0" w:space="0" w:color="auto"/>
                            <w:left w:val="single" w:sz="6" w:space="0" w:color="D7D7D7"/>
                            <w:bottom w:val="none" w:sz="0" w:space="0" w:color="auto"/>
                            <w:right w:val="single" w:sz="6" w:space="0" w:color="D7D7D7"/>
                          </w:divBdr>
                        </w:div>
                        <w:div w:id="1833133744">
                          <w:marLeft w:val="0"/>
                          <w:marRight w:val="0"/>
                          <w:marTop w:val="0"/>
                          <w:marBottom w:val="0"/>
                          <w:divBdr>
                            <w:top w:val="none" w:sz="0" w:space="0" w:color="auto"/>
                            <w:left w:val="none" w:sz="0" w:space="0" w:color="auto"/>
                            <w:bottom w:val="none" w:sz="0" w:space="0" w:color="auto"/>
                            <w:right w:val="none" w:sz="0" w:space="0" w:color="auto"/>
                          </w:divBdr>
                        </w:div>
                        <w:div w:id="85853347">
                          <w:marLeft w:val="0"/>
                          <w:marRight w:val="0"/>
                          <w:marTop w:val="0"/>
                          <w:marBottom w:val="0"/>
                          <w:divBdr>
                            <w:top w:val="none" w:sz="0" w:space="0" w:color="auto"/>
                            <w:left w:val="none" w:sz="0" w:space="0" w:color="auto"/>
                            <w:bottom w:val="none" w:sz="0" w:space="0" w:color="auto"/>
                            <w:right w:val="none" w:sz="0" w:space="0" w:color="auto"/>
                          </w:divBdr>
                        </w:div>
                        <w:div w:id="1871453999">
                          <w:marLeft w:val="0"/>
                          <w:marRight w:val="0"/>
                          <w:marTop w:val="0"/>
                          <w:marBottom w:val="0"/>
                          <w:divBdr>
                            <w:top w:val="none" w:sz="0" w:space="0" w:color="auto"/>
                            <w:left w:val="none" w:sz="0" w:space="0" w:color="auto"/>
                            <w:bottom w:val="none" w:sz="0" w:space="0" w:color="auto"/>
                            <w:right w:val="none" w:sz="0" w:space="0" w:color="auto"/>
                          </w:divBdr>
                        </w:div>
                        <w:div w:id="1449474355">
                          <w:marLeft w:val="0"/>
                          <w:marRight w:val="0"/>
                          <w:marTop w:val="0"/>
                          <w:marBottom w:val="0"/>
                          <w:divBdr>
                            <w:top w:val="none" w:sz="0" w:space="0" w:color="auto"/>
                            <w:left w:val="none" w:sz="0" w:space="0" w:color="auto"/>
                            <w:bottom w:val="none" w:sz="0" w:space="0" w:color="auto"/>
                            <w:right w:val="none" w:sz="0" w:space="0" w:color="auto"/>
                          </w:divBdr>
                        </w:div>
                        <w:div w:id="1952855210">
                          <w:marLeft w:val="0"/>
                          <w:marRight w:val="0"/>
                          <w:marTop w:val="0"/>
                          <w:marBottom w:val="0"/>
                          <w:divBdr>
                            <w:top w:val="none" w:sz="0" w:space="0" w:color="auto"/>
                            <w:left w:val="none" w:sz="0" w:space="0" w:color="auto"/>
                            <w:bottom w:val="none" w:sz="0" w:space="0" w:color="auto"/>
                            <w:right w:val="none" w:sz="0" w:space="0" w:color="auto"/>
                          </w:divBdr>
                        </w:div>
                        <w:div w:id="1868442098">
                          <w:marLeft w:val="0"/>
                          <w:marRight w:val="0"/>
                          <w:marTop w:val="0"/>
                          <w:marBottom w:val="0"/>
                          <w:divBdr>
                            <w:top w:val="none" w:sz="0" w:space="0" w:color="auto"/>
                            <w:left w:val="none" w:sz="0" w:space="0" w:color="auto"/>
                            <w:bottom w:val="none" w:sz="0" w:space="0" w:color="auto"/>
                            <w:right w:val="none" w:sz="0" w:space="0" w:color="auto"/>
                          </w:divBdr>
                        </w:div>
                        <w:div w:id="1233737129">
                          <w:marLeft w:val="0"/>
                          <w:marRight w:val="0"/>
                          <w:marTop w:val="0"/>
                          <w:marBottom w:val="0"/>
                          <w:divBdr>
                            <w:top w:val="none" w:sz="0" w:space="0" w:color="auto"/>
                            <w:left w:val="none" w:sz="0" w:space="0" w:color="auto"/>
                            <w:bottom w:val="none" w:sz="0" w:space="0" w:color="auto"/>
                            <w:right w:val="none" w:sz="0" w:space="0" w:color="auto"/>
                          </w:divBdr>
                        </w:div>
                        <w:div w:id="1513761809">
                          <w:marLeft w:val="0"/>
                          <w:marRight w:val="0"/>
                          <w:marTop w:val="0"/>
                          <w:marBottom w:val="0"/>
                          <w:divBdr>
                            <w:top w:val="none" w:sz="0" w:space="0" w:color="auto"/>
                            <w:left w:val="none" w:sz="0" w:space="0" w:color="auto"/>
                            <w:bottom w:val="none" w:sz="0" w:space="0" w:color="auto"/>
                            <w:right w:val="none" w:sz="0" w:space="0" w:color="auto"/>
                          </w:divBdr>
                        </w:div>
                        <w:div w:id="300576883">
                          <w:marLeft w:val="0"/>
                          <w:marRight w:val="0"/>
                          <w:marTop w:val="0"/>
                          <w:marBottom w:val="0"/>
                          <w:divBdr>
                            <w:top w:val="none" w:sz="0" w:space="0" w:color="auto"/>
                            <w:left w:val="none" w:sz="0" w:space="0" w:color="auto"/>
                            <w:bottom w:val="none" w:sz="0" w:space="0" w:color="auto"/>
                            <w:right w:val="none" w:sz="0" w:space="0" w:color="auto"/>
                          </w:divBdr>
                        </w:div>
                        <w:div w:id="546836095">
                          <w:marLeft w:val="0"/>
                          <w:marRight w:val="0"/>
                          <w:marTop w:val="0"/>
                          <w:marBottom w:val="0"/>
                          <w:divBdr>
                            <w:top w:val="none" w:sz="0" w:space="0" w:color="auto"/>
                            <w:left w:val="none" w:sz="0" w:space="0" w:color="auto"/>
                            <w:bottom w:val="none" w:sz="0" w:space="0" w:color="auto"/>
                            <w:right w:val="none" w:sz="0" w:space="0" w:color="auto"/>
                          </w:divBdr>
                        </w:div>
                        <w:div w:id="732891862">
                          <w:marLeft w:val="0"/>
                          <w:marRight w:val="0"/>
                          <w:marTop w:val="0"/>
                          <w:marBottom w:val="0"/>
                          <w:divBdr>
                            <w:top w:val="none" w:sz="0" w:space="0" w:color="auto"/>
                            <w:left w:val="none" w:sz="0" w:space="0" w:color="auto"/>
                            <w:bottom w:val="none" w:sz="0" w:space="0" w:color="auto"/>
                            <w:right w:val="none" w:sz="0" w:space="0" w:color="auto"/>
                          </w:divBdr>
                        </w:div>
                        <w:div w:id="1134905541">
                          <w:marLeft w:val="0"/>
                          <w:marRight w:val="0"/>
                          <w:marTop w:val="0"/>
                          <w:marBottom w:val="0"/>
                          <w:divBdr>
                            <w:top w:val="none" w:sz="0" w:space="0" w:color="auto"/>
                            <w:left w:val="none" w:sz="0" w:space="0" w:color="auto"/>
                            <w:bottom w:val="none" w:sz="0" w:space="0" w:color="auto"/>
                            <w:right w:val="none" w:sz="0" w:space="0" w:color="auto"/>
                          </w:divBdr>
                        </w:div>
                        <w:div w:id="1497450695">
                          <w:marLeft w:val="0"/>
                          <w:marRight w:val="0"/>
                          <w:marTop w:val="0"/>
                          <w:marBottom w:val="0"/>
                          <w:divBdr>
                            <w:top w:val="none" w:sz="0" w:space="0" w:color="auto"/>
                            <w:left w:val="none" w:sz="0" w:space="0" w:color="auto"/>
                            <w:bottom w:val="none" w:sz="0" w:space="0" w:color="auto"/>
                            <w:right w:val="none" w:sz="0" w:space="0" w:color="auto"/>
                          </w:divBdr>
                        </w:div>
                        <w:div w:id="521481119">
                          <w:marLeft w:val="0"/>
                          <w:marRight w:val="0"/>
                          <w:marTop w:val="0"/>
                          <w:marBottom w:val="0"/>
                          <w:divBdr>
                            <w:top w:val="none" w:sz="0" w:space="0" w:color="auto"/>
                            <w:left w:val="none" w:sz="0" w:space="0" w:color="auto"/>
                            <w:bottom w:val="none" w:sz="0" w:space="0" w:color="auto"/>
                            <w:right w:val="none" w:sz="0" w:space="0" w:color="auto"/>
                          </w:divBdr>
                        </w:div>
                        <w:div w:id="2079597107">
                          <w:marLeft w:val="0"/>
                          <w:marRight w:val="0"/>
                          <w:marTop w:val="0"/>
                          <w:marBottom w:val="0"/>
                          <w:divBdr>
                            <w:top w:val="none" w:sz="0" w:space="0" w:color="auto"/>
                            <w:left w:val="none" w:sz="0" w:space="0" w:color="auto"/>
                            <w:bottom w:val="none" w:sz="0" w:space="0" w:color="auto"/>
                            <w:right w:val="none" w:sz="0" w:space="0" w:color="auto"/>
                          </w:divBdr>
                        </w:div>
                        <w:div w:id="442773499">
                          <w:marLeft w:val="0"/>
                          <w:marRight w:val="0"/>
                          <w:marTop w:val="0"/>
                          <w:marBottom w:val="0"/>
                          <w:divBdr>
                            <w:top w:val="none" w:sz="0" w:space="0" w:color="auto"/>
                            <w:left w:val="none" w:sz="0" w:space="0" w:color="auto"/>
                            <w:bottom w:val="none" w:sz="0" w:space="0" w:color="auto"/>
                            <w:right w:val="none" w:sz="0" w:space="0" w:color="auto"/>
                          </w:divBdr>
                        </w:div>
                        <w:div w:id="1177963996">
                          <w:marLeft w:val="0"/>
                          <w:marRight w:val="0"/>
                          <w:marTop w:val="0"/>
                          <w:marBottom w:val="0"/>
                          <w:divBdr>
                            <w:top w:val="none" w:sz="0" w:space="0" w:color="auto"/>
                            <w:left w:val="none" w:sz="0" w:space="0" w:color="auto"/>
                            <w:bottom w:val="none" w:sz="0" w:space="0" w:color="auto"/>
                            <w:right w:val="none" w:sz="0" w:space="0" w:color="auto"/>
                          </w:divBdr>
                        </w:div>
                        <w:div w:id="174854996">
                          <w:marLeft w:val="0"/>
                          <w:marRight w:val="0"/>
                          <w:marTop w:val="0"/>
                          <w:marBottom w:val="0"/>
                          <w:divBdr>
                            <w:top w:val="none" w:sz="0" w:space="0" w:color="auto"/>
                            <w:left w:val="none" w:sz="0" w:space="0" w:color="auto"/>
                            <w:bottom w:val="none" w:sz="0" w:space="0" w:color="auto"/>
                            <w:right w:val="none" w:sz="0" w:space="0" w:color="auto"/>
                          </w:divBdr>
                        </w:div>
                        <w:div w:id="139612781">
                          <w:marLeft w:val="0"/>
                          <w:marRight w:val="0"/>
                          <w:marTop w:val="0"/>
                          <w:marBottom w:val="0"/>
                          <w:divBdr>
                            <w:top w:val="none" w:sz="0" w:space="0" w:color="auto"/>
                            <w:left w:val="none" w:sz="0" w:space="0" w:color="auto"/>
                            <w:bottom w:val="none" w:sz="0" w:space="0" w:color="auto"/>
                            <w:right w:val="none" w:sz="0" w:space="0" w:color="auto"/>
                          </w:divBdr>
                        </w:div>
                        <w:div w:id="1000699058">
                          <w:marLeft w:val="0"/>
                          <w:marRight w:val="0"/>
                          <w:marTop w:val="0"/>
                          <w:marBottom w:val="0"/>
                          <w:divBdr>
                            <w:top w:val="none" w:sz="0" w:space="0" w:color="auto"/>
                            <w:left w:val="none" w:sz="0" w:space="0" w:color="auto"/>
                            <w:bottom w:val="none" w:sz="0" w:space="0" w:color="auto"/>
                            <w:right w:val="none" w:sz="0" w:space="0" w:color="auto"/>
                          </w:divBdr>
                        </w:div>
                        <w:div w:id="1995596852">
                          <w:marLeft w:val="0"/>
                          <w:marRight w:val="0"/>
                          <w:marTop w:val="0"/>
                          <w:marBottom w:val="0"/>
                          <w:divBdr>
                            <w:top w:val="none" w:sz="0" w:space="0" w:color="auto"/>
                            <w:left w:val="none" w:sz="0" w:space="0" w:color="auto"/>
                            <w:bottom w:val="none" w:sz="0" w:space="0" w:color="auto"/>
                            <w:right w:val="none" w:sz="0" w:space="0" w:color="auto"/>
                          </w:divBdr>
                        </w:div>
                        <w:div w:id="1204555731">
                          <w:marLeft w:val="0"/>
                          <w:marRight w:val="0"/>
                          <w:marTop w:val="0"/>
                          <w:marBottom w:val="0"/>
                          <w:divBdr>
                            <w:top w:val="none" w:sz="0" w:space="0" w:color="auto"/>
                            <w:left w:val="none" w:sz="0" w:space="0" w:color="auto"/>
                            <w:bottom w:val="none" w:sz="0" w:space="0" w:color="auto"/>
                            <w:right w:val="none" w:sz="0" w:space="0" w:color="auto"/>
                          </w:divBdr>
                        </w:div>
                        <w:div w:id="230578337">
                          <w:marLeft w:val="0"/>
                          <w:marRight w:val="0"/>
                          <w:marTop w:val="0"/>
                          <w:marBottom w:val="0"/>
                          <w:divBdr>
                            <w:top w:val="none" w:sz="0" w:space="0" w:color="auto"/>
                            <w:left w:val="none" w:sz="0" w:space="0" w:color="auto"/>
                            <w:bottom w:val="none" w:sz="0" w:space="0" w:color="auto"/>
                            <w:right w:val="none" w:sz="0" w:space="0" w:color="auto"/>
                          </w:divBdr>
                        </w:div>
                        <w:div w:id="756513506">
                          <w:marLeft w:val="0"/>
                          <w:marRight w:val="0"/>
                          <w:marTop w:val="0"/>
                          <w:marBottom w:val="0"/>
                          <w:divBdr>
                            <w:top w:val="none" w:sz="0" w:space="0" w:color="auto"/>
                            <w:left w:val="none" w:sz="0" w:space="0" w:color="auto"/>
                            <w:bottom w:val="none" w:sz="0" w:space="0" w:color="auto"/>
                            <w:right w:val="none" w:sz="0" w:space="0" w:color="auto"/>
                          </w:divBdr>
                        </w:div>
                        <w:div w:id="1621104115">
                          <w:marLeft w:val="0"/>
                          <w:marRight w:val="0"/>
                          <w:marTop w:val="0"/>
                          <w:marBottom w:val="0"/>
                          <w:divBdr>
                            <w:top w:val="none" w:sz="0" w:space="0" w:color="auto"/>
                            <w:left w:val="none" w:sz="0" w:space="0" w:color="auto"/>
                            <w:bottom w:val="none" w:sz="0" w:space="0" w:color="auto"/>
                            <w:right w:val="none" w:sz="0" w:space="0" w:color="auto"/>
                          </w:divBdr>
                        </w:div>
                        <w:div w:id="219899263">
                          <w:marLeft w:val="0"/>
                          <w:marRight w:val="0"/>
                          <w:marTop w:val="0"/>
                          <w:marBottom w:val="0"/>
                          <w:divBdr>
                            <w:top w:val="none" w:sz="0" w:space="0" w:color="auto"/>
                            <w:left w:val="none" w:sz="0" w:space="0" w:color="auto"/>
                            <w:bottom w:val="none" w:sz="0" w:space="0" w:color="auto"/>
                            <w:right w:val="none" w:sz="0" w:space="0" w:color="auto"/>
                          </w:divBdr>
                        </w:div>
                        <w:div w:id="1564289178">
                          <w:marLeft w:val="0"/>
                          <w:marRight w:val="0"/>
                          <w:marTop w:val="0"/>
                          <w:marBottom w:val="0"/>
                          <w:divBdr>
                            <w:top w:val="none" w:sz="0" w:space="0" w:color="auto"/>
                            <w:left w:val="none" w:sz="0" w:space="0" w:color="auto"/>
                            <w:bottom w:val="none" w:sz="0" w:space="0" w:color="auto"/>
                            <w:right w:val="none" w:sz="0" w:space="0" w:color="auto"/>
                          </w:divBdr>
                        </w:div>
                        <w:div w:id="857931964">
                          <w:marLeft w:val="0"/>
                          <w:marRight w:val="0"/>
                          <w:marTop w:val="0"/>
                          <w:marBottom w:val="0"/>
                          <w:divBdr>
                            <w:top w:val="none" w:sz="0" w:space="0" w:color="auto"/>
                            <w:left w:val="none" w:sz="0" w:space="0" w:color="auto"/>
                            <w:bottom w:val="none" w:sz="0" w:space="0" w:color="auto"/>
                            <w:right w:val="none" w:sz="0" w:space="0" w:color="auto"/>
                          </w:divBdr>
                        </w:div>
                        <w:div w:id="606885471">
                          <w:marLeft w:val="0"/>
                          <w:marRight w:val="0"/>
                          <w:marTop w:val="0"/>
                          <w:marBottom w:val="0"/>
                          <w:divBdr>
                            <w:top w:val="none" w:sz="0" w:space="0" w:color="auto"/>
                            <w:left w:val="none" w:sz="0" w:space="0" w:color="auto"/>
                            <w:bottom w:val="none" w:sz="0" w:space="0" w:color="auto"/>
                            <w:right w:val="none" w:sz="0" w:space="0" w:color="auto"/>
                          </w:divBdr>
                        </w:div>
                        <w:div w:id="288174208">
                          <w:marLeft w:val="0"/>
                          <w:marRight w:val="0"/>
                          <w:marTop w:val="0"/>
                          <w:marBottom w:val="0"/>
                          <w:divBdr>
                            <w:top w:val="none" w:sz="0" w:space="0" w:color="auto"/>
                            <w:left w:val="none" w:sz="0" w:space="0" w:color="auto"/>
                            <w:bottom w:val="none" w:sz="0" w:space="0" w:color="auto"/>
                            <w:right w:val="none" w:sz="0" w:space="0" w:color="auto"/>
                          </w:divBdr>
                        </w:div>
                        <w:div w:id="610819638">
                          <w:marLeft w:val="0"/>
                          <w:marRight w:val="0"/>
                          <w:marTop w:val="0"/>
                          <w:marBottom w:val="0"/>
                          <w:divBdr>
                            <w:top w:val="none" w:sz="0" w:space="0" w:color="auto"/>
                            <w:left w:val="none" w:sz="0" w:space="0" w:color="auto"/>
                            <w:bottom w:val="none" w:sz="0" w:space="0" w:color="auto"/>
                            <w:right w:val="none" w:sz="0" w:space="0" w:color="auto"/>
                          </w:divBdr>
                        </w:div>
                        <w:div w:id="1670132125">
                          <w:marLeft w:val="0"/>
                          <w:marRight w:val="0"/>
                          <w:marTop w:val="0"/>
                          <w:marBottom w:val="0"/>
                          <w:divBdr>
                            <w:top w:val="none" w:sz="0" w:space="0" w:color="auto"/>
                            <w:left w:val="none" w:sz="0" w:space="0" w:color="auto"/>
                            <w:bottom w:val="none" w:sz="0" w:space="0" w:color="auto"/>
                            <w:right w:val="none" w:sz="0" w:space="0" w:color="auto"/>
                          </w:divBdr>
                        </w:div>
                        <w:div w:id="1744402262">
                          <w:marLeft w:val="0"/>
                          <w:marRight w:val="0"/>
                          <w:marTop w:val="0"/>
                          <w:marBottom w:val="0"/>
                          <w:divBdr>
                            <w:top w:val="none" w:sz="0" w:space="0" w:color="auto"/>
                            <w:left w:val="none" w:sz="0" w:space="0" w:color="auto"/>
                            <w:bottom w:val="none" w:sz="0" w:space="0" w:color="auto"/>
                            <w:right w:val="none" w:sz="0" w:space="0" w:color="auto"/>
                          </w:divBdr>
                        </w:div>
                        <w:div w:id="1394504512">
                          <w:marLeft w:val="0"/>
                          <w:marRight w:val="0"/>
                          <w:marTop w:val="0"/>
                          <w:marBottom w:val="0"/>
                          <w:divBdr>
                            <w:top w:val="none" w:sz="0" w:space="0" w:color="auto"/>
                            <w:left w:val="none" w:sz="0" w:space="0" w:color="auto"/>
                            <w:bottom w:val="none" w:sz="0" w:space="0" w:color="auto"/>
                            <w:right w:val="none" w:sz="0" w:space="0" w:color="auto"/>
                          </w:divBdr>
                        </w:div>
                        <w:div w:id="2064019271">
                          <w:marLeft w:val="0"/>
                          <w:marRight w:val="0"/>
                          <w:marTop w:val="0"/>
                          <w:marBottom w:val="0"/>
                          <w:divBdr>
                            <w:top w:val="none" w:sz="0" w:space="0" w:color="auto"/>
                            <w:left w:val="none" w:sz="0" w:space="0" w:color="auto"/>
                            <w:bottom w:val="none" w:sz="0" w:space="0" w:color="auto"/>
                            <w:right w:val="none" w:sz="0" w:space="0" w:color="auto"/>
                          </w:divBdr>
                        </w:div>
                        <w:div w:id="291252060">
                          <w:marLeft w:val="0"/>
                          <w:marRight w:val="0"/>
                          <w:marTop w:val="0"/>
                          <w:marBottom w:val="0"/>
                          <w:divBdr>
                            <w:top w:val="none" w:sz="0" w:space="0" w:color="auto"/>
                            <w:left w:val="none" w:sz="0" w:space="0" w:color="auto"/>
                            <w:bottom w:val="none" w:sz="0" w:space="0" w:color="auto"/>
                            <w:right w:val="none" w:sz="0" w:space="0" w:color="auto"/>
                          </w:divBdr>
                        </w:div>
                        <w:div w:id="35551449">
                          <w:marLeft w:val="0"/>
                          <w:marRight w:val="0"/>
                          <w:marTop w:val="0"/>
                          <w:marBottom w:val="0"/>
                          <w:divBdr>
                            <w:top w:val="none" w:sz="0" w:space="0" w:color="auto"/>
                            <w:left w:val="none" w:sz="0" w:space="0" w:color="auto"/>
                            <w:bottom w:val="none" w:sz="0" w:space="0" w:color="auto"/>
                            <w:right w:val="none" w:sz="0" w:space="0" w:color="auto"/>
                          </w:divBdr>
                        </w:div>
                        <w:div w:id="1102141451">
                          <w:marLeft w:val="0"/>
                          <w:marRight w:val="0"/>
                          <w:marTop w:val="0"/>
                          <w:marBottom w:val="0"/>
                          <w:divBdr>
                            <w:top w:val="none" w:sz="0" w:space="0" w:color="auto"/>
                            <w:left w:val="none" w:sz="0" w:space="0" w:color="auto"/>
                            <w:bottom w:val="none" w:sz="0" w:space="0" w:color="auto"/>
                            <w:right w:val="none" w:sz="0" w:space="0" w:color="auto"/>
                          </w:divBdr>
                        </w:div>
                        <w:div w:id="1245265946">
                          <w:marLeft w:val="0"/>
                          <w:marRight w:val="0"/>
                          <w:marTop w:val="0"/>
                          <w:marBottom w:val="0"/>
                          <w:divBdr>
                            <w:top w:val="none" w:sz="0" w:space="0" w:color="auto"/>
                            <w:left w:val="none" w:sz="0" w:space="0" w:color="auto"/>
                            <w:bottom w:val="none" w:sz="0" w:space="0" w:color="auto"/>
                            <w:right w:val="none" w:sz="0" w:space="0" w:color="auto"/>
                          </w:divBdr>
                        </w:div>
                        <w:div w:id="1082992287">
                          <w:marLeft w:val="0"/>
                          <w:marRight w:val="0"/>
                          <w:marTop w:val="0"/>
                          <w:marBottom w:val="0"/>
                          <w:divBdr>
                            <w:top w:val="none" w:sz="0" w:space="0" w:color="auto"/>
                            <w:left w:val="none" w:sz="0" w:space="0" w:color="auto"/>
                            <w:bottom w:val="none" w:sz="0" w:space="0" w:color="auto"/>
                            <w:right w:val="none" w:sz="0" w:space="0" w:color="auto"/>
                          </w:divBdr>
                        </w:div>
                        <w:div w:id="646132959">
                          <w:marLeft w:val="0"/>
                          <w:marRight w:val="0"/>
                          <w:marTop w:val="0"/>
                          <w:marBottom w:val="0"/>
                          <w:divBdr>
                            <w:top w:val="none" w:sz="0" w:space="0" w:color="auto"/>
                            <w:left w:val="none" w:sz="0" w:space="0" w:color="auto"/>
                            <w:bottom w:val="none" w:sz="0" w:space="0" w:color="auto"/>
                            <w:right w:val="none" w:sz="0" w:space="0" w:color="auto"/>
                          </w:divBdr>
                        </w:div>
                        <w:div w:id="1808431841">
                          <w:marLeft w:val="0"/>
                          <w:marRight w:val="0"/>
                          <w:marTop w:val="0"/>
                          <w:marBottom w:val="0"/>
                          <w:divBdr>
                            <w:top w:val="none" w:sz="0" w:space="0" w:color="auto"/>
                            <w:left w:val="none" w:sz="0" w:space="0" w:color="auto"/>
                            <w:bottom w:val="none" w:sz="0" w:space="0" w:color="auto"/>
                            <w:right w:val="none" w:sz="0" w:space="0" w:color="auto"/>
                          </w:divBdr>
                        </w:div>
                        <w:div w:id="889656853">
                          <w:marLeft w:val="0"/>
                          <w:marRight w:val="0"/>
                          <w:marTop w:val="0"/>
                          <w:marBottom w:val="0"/>
                          <w:divBdr>
                            <w:top w:val="none" w:sz="0" w:space="0" w:color="auto"/>
                            <w:left w:val="none" w:sz="0" w:space="0" w:color="auto"/>
                            <w:bottom w:val="none" w:sz="0" w:space="0" w:color="auto"/>
                            <w:right w:val="none" w:sz="0" w:space="0" w:color="auto"/>
                          </w:divBdr>
                        </w:div>
                        <w:div w:id="796796442">
                          <w:marLeft w:val="0"/>
                          <w:marRight w:val="0"/>
                          <w:marTop w:val="0"/>
                          <w:marBottom w:val="0"/>
                          <w:divBdr>
                            <w:top w:val="none" w:sz="0" w:space="0" w:color="auto"/>
                            <w:left w:val="none" w:sz="0" w:space="0" w:color="auto"/>
                            <w:bottom w:val="none" w:sz="0" w:space="0" w:color="auto"/>
                            <w:right w:val="none" w:sz="0" w:space="0" w:color="auto"/>
                          </w:divBdr>
                        </w:div>
                        <w:div w:id="934283934">
                          <w:marLeft w:val="0"/>
                          <w:marRight w:val="0"/>
                          <w:marTop w:val="0"/>
                          <w:marBottom w:val="0"/>
                          <w:divBdr>
                            <w:top w:val="none" w:sz="0" w:space="0" w:color="auto"/>
                            <w:left w:val="none" w:sz="0" w:space="0" w:color="auto"/>
                            <w:bottom w:val="none" w:sz="0" w:space="0" w:color="auto"/>
                            <w:right w:val="none" w:sz="0" w:space="0" w:color="auto"/>
                          </w:divBdr>
                        </w:div>
                        <w:div w:id="1558320331">
                          <w:marLeft w:val="0"/>
                          <w:marRight w:val="0"/>
                          <w:marTop w:val="0"/>
                          <w:marBottom w:val="0"/>
                          <w:divBdr>
                            <w:top w:val="none" w:sz="0" w:space="0" w:color="auto"/>
                            <w:left w:val="none" w:sz="0" w:space="0" w:color="auto"/>
                            <w:bottom w:val="none" w:sz="0" w:space="0" w:color="auto"/>
                            <w:right w:val="none" w:sz="0" w:space="0" w:color="auto"/>
                          </w:divBdr>
                        </w:div>
                        <w:div w:id="917789152">
                          <w:marLeft w:val="0"/>
                          <w:marRight w:val="0"/>
                          <w:marTop w:val="0"/>
                          <w:marBottom w:val="0"/>
                          <w:divBdr>
                            <w:top w:val="none" w:sz="0" w:space="0" w:color="auto"/>
                            <w:left w:val="none" w:sz="0" w:space="0" w:color="auto"/>
                            <w:bottom w:val="none" w:sz="0" w:space="0" w:color="auto"/>
                            <w:right w:val="none" w:sz="0" w:space="0" w:color="auto"/>
                          </w:divBdr>
                        </w:div>
                        <w:div w:id="1999921212">
                          <w:marLeft w:val="0"/>
                          <w:marRight w:val="0"/>
                          <w:marTop w:val="0"/>
                          <w:marBottom w:val="0"/>
                          <w:divBdr>
                            <w:top w:val="none" w:sz="0" w:space="0" w:color="auto"/>
                            <w:left w:val="none" w:sz="0" w:space="0" w:color="auto"/>
                            <w:bottom w:val="none" w:sz="0" w:space="0" w:color="auto"/>
                            <w:right w:val="none" w:sz="0" w:space="0" w:color="auto"/>
                          </w:divBdr>
                        </w:div>
                        <w:div w:id="1911580426">
                          <w:marLeft w:val="0"/>
                          <w:marRight w:val="0"/>
                          <w:marTop w:val="0"/>
                          <w:marBottom w:val="0"/>
                          <w:divBdr>
                            <w:top w:val="none" w:sz="0" w:space="0" w:color="auto"/>
                            <w:left w:val="none" w:sz="0" w:space="0" w:color="auto"/>
                            <w:bottom w:val="none" w:sz="0" w:space="0" w:color="auto"/>
                            <w:right w:val="none" w:sz="0" w:space="0" w:color="auto"/>
                          </w:divBdr>
                        </w:div>
                        <w:div w:id="364450275">
                          <w:marLeft w:val="0"/>
                          <w:marRight w:val="0"/>
                          <w:marTop w:val="0"/>
                          <w:marBottom w:val="0"/>
                          <w:divBdr>
                            <w:top w:val="none" w:sz="0" w:space="0" w:color="auto"/>
                            <w:left w:val="none" w:sz="0" w:space="0" w:color="auto"/>
                            <w:bottom w:val="none" w:sz="0" w:space="0" w:color="auto"/>
                            <w:right w:val="none" w:sz="0" w:space="0" w:color="auto"/>
                          </w:divBdr>
                        </w:div>
                        <w:div w:id="1211650567">
                          <w:marLeft w:val="0"/>
                          <w:marRight w:val="0"/>
                          <w:marTop w:val="0"/>
                          <w:marBottom w:val="0"/>
                          <w:divBdr>
                            <w:top w:val="none" w:sz="0" w:space="0" w:color="auto"/>
                            <w:left w:val="none" w:sz="0" w:space="0" w:color="auto"/>
                            <w:bottom w:val="none" w:sz="0" w:space="0" w:color="auto"/>
                            <w:right w:val="none" w:sz="0" w:space="0" w:color="auto"/>
                          </w:divBdr>
                        </w:div>
                        <w:div w:id="105515002">
                          <w:marLeft w:val="0"/>
                          <w:marRight w:val="0"/>
                          <w:marTop w:val="0"/>
                          <w:marBottom w:val="0"/>
                          <w:divBdr>
                            <w:top w:val="none" w:sz="0" w:space="0" w:color="auto"/>
                            <w:left w:val="none" w:sz="0" w:space="0" w:color="auto"/>
                            <w:bottom w:val="none" w:sz="0" w:space="0" w:color="auto"/>
                            <w:right w:val="none" w:sz="0" w:space="0" w:color="auto"/>
                          </w:divBdr>
                        </w:div>
                        <w:div w:id="154927625">
                          <w:marLeft w:val="0"/>
                          <w:marRight w:val="0"/>
                          <w:marTop w:val="0"/>
                          <w:marBottom w:val="0"/>
                          <w:divBdr>
                            <w:top w:val="none" w:sz="0" w:space="0" w:color="auto"/>
                            <w:left w:val="none" w:sz="0" w:space="0" w:color="auto"/>
                            <w:bottom w:val="none" w:sz="0" w:space="0" w:color="auto"/>
                            <w:right w:val="none" w:sz="0" w:space="0" w:color="auto"/>
                          </w:divBdr>
                        </w:div>
                        <w:div w:id="335154705">
                          <w:marLeft w:val="0"/>
                          <w:marRight w:val="0"/>
                          <w:marTop w:val="0"/>
                          <w:marBottom w:val="0"/>
                          <w:divBdr>
                            <w:top w:val="none" w:sz="0" w:space="0" w:color="auto"/>
                            <w:left w:val="none" w:sz="0" w:space="0" w:color="auto"/>
                            <w:bottom w:val="none" w:sz="0" w:space="0" w:color="auto"/>
                            <w:right w:val="none" w:sz="0" w:space="0" w:color="auto"/>
                          </w:divBdr>
                        </w:div>
                        <w:div w:id="558517997">
                          <w:marLeft w:val="0"/>
                          <w:marRight w:val="0"/>
                          <w:marTop w:val="0"/>
                          <w:marBottom w:val="0"/>
                          <w:divBdr>
                            <w:top w:val="none" w:sz="0" w:space="0" w:color="auto"/>
                            <w:left w:val="none" w:sz="0" w:space="0" w:color="auto"/>
                            <w:bottom w:val="none" w:sz="0" w:space="0" w:color="auto"/>
                            <w:right w:val="none" w:sz="0" w:space="0" w:color="auto"/>
                          </w:divBdr>
                        </w:div>
                        <w:div w:id="54158875">
                          <w:marLeft w:val="0"/>
                          <w:marRight w:val="0"/>
                          <w:marTop w:val="0"/>
                          <w:marBottom w:val="0"/>
                          <w:divBdr>
                            <w:top w:val="none" w:sz="0" w:space="0" w:color="auto"/>
                            <w:left w:val="none" w:sz="0" w:space="0" w:color="auto"/>
                            <w:bottom w:val="none" w:sz="0" w:space="0" w:color="auto"/>
                            <w:right w:val="none" w:sz="0" w:space="0" w:color="auto"/>
                          </w:divBdr>
                        </w:div>
                        <w:div w:id="1283531882">
                          <w:marLeft w:val="0"/>
                          <w:marRight w:val="0"/>
                          <w:marTop w:val="0"/>
                          <w:marBottom w:val="0"/>
                          <w:divBdr>
                            <w:top w:val="none" w:sz="0" w:space="0" w:color="auto"/>
                            <w:left w:val="none" w:sz="0" w:space="0" w:color="auto"/>
                            <w:bottom w:val="none" w:sz="0" w:space="0" w:color="auto"/>
                            <w:right w:val="none" w:sz="0" w:space="0" w:color="auto"/>
                          </w:divBdr>
                        </w:div>
                        <w:div w:id="2136899306">
                          <w:marLeft w:val="0"/>
                          <w:marRight w:val="0"/>
                          <w:marTop w:val="0"/>
                          <w:marBottom w:val="0"/>
                          <w:divBdr>
                            <w:top w:val="none" w:sz="0" w:space="0" w:color="auto"/>
                            <w:left w:val="none" w:sz="0" w:space="0" w:color="auto"/>
                            <w:bottom w:val="none" w:sz="0" w:space="0" w:color="auto"/>
                            <w:right w:val="none" w:sz="0" w:space="0" w:color="auto"/>
                          </w:divBdr>
                        </w:div>
                        <w:div w:id="346097205">
                          <w:marLeft w:val="0"/>
                          <w:marRight w:val="0"/>
                          <w:marTop w:val="0"/>
                          <w:marBottom w:val="0"/>
                          <w:divBdr>
                            <w:top w:val="none" w:sz="0" w:space="0" w:color="auto"/>
                            <w:left w:val="none" w:sz="0" w:space="0" w:color="auto"/>
                            <w:bottom w:val="none" w:sz="0" w:space="0" w:color="auto"/>
                            <w:right w:val="none" w:sz="0" w:space="0" w:color="auto"/>
                          </w:divBdr>
                        </w:div>
                        <w:div w:id="498472277">
                          <w:marLeft w:val="0"/>
                          <w:marRight w:val="0"/>
                          <w:marTop w:val="0"/>
                          <w:marBottom w:val="0"/>
                          <w:divBdr>
                            <w:top w:val="none" w:sz="0" w:space="0" w:color="auto"/>
                            <w:left w:val="none" w:sz="0" w:space="0" w:color="auto"/>
                            <w:bottom w:val="none" w:sz="0" w:space="0" w:color="auto"/>
                            <w:right w:val="none" w:sz="0" w:space="0" w:color="auto"/>
                          </w:divBdr>
                        </w:div>
                        <w:div w:id="2081323181">
                          <w:marLeft w:val="0"/>
                          <w:marRight w:val="0"/>
                          <w:marTop w:val="0"/>
                          <w:marBottom w:val="0"/>
                          <w:divBdr>
                            <w:top w:val="none" w:sz="0" w:space="0" w:color="auto"/>
                            <w:left w:val="none" w:sz="0" w:space="0" w:color="auto"/>
                            <w:bottom w:val="none" w:sz="0" w:space="0" w:color="auto"/>
                            <w:right w:val="none" w:sz="0" w:space="0" w:color="auto"/>
                          </w:divBdr>
                        </w:div>
                        <w:div w:id="630356138">
                          <w:marLeft w:val="0"/>
                          <w:marRight w:val="0"/>
                          <w:marTop w:val="0"/>
                          <w:marBottom w:val="0"/>
                          <w:divBdr>
                            <w:top w:val="none" w:sz="0" w:space="0" w:color="auto"/>
                            <w:left w:val="none" w:sz="0" w:space="0" w:color="auto"/>
                            <w:bottom w:val="none" w:sz="0" w:space="0" w:color="auto"/>
                            <w:right w:val="none" w:sz="0" w:space="0" w:color="auto"/>
                          </w:divBdr>
                        </w:div>
                        <w:div w:id="1039547628">
                          <w:marLeft w:val="0"/>
                          <w:marRight w:val="0"/>
                          <w:marTop w:val="0"/>
                          <w:marBottom w:val="0"/>
                          <w:divBdr>
                            <w:top w:val="none" w:sz="0" w:space="0" w:color="auto"/>
                            <w:left w:val="none" w:sz="0" w:space="0" w:color="auto"/>
                            <w:bottom w:val="none" w:sz="0" w:space="0" w:color="auto"/>
                            <w:right w:val="none" w:sz="0" w:space="0" w:color="auto"/>
                          </w:divBdr>
                        </w:div>
                        <w:div w:id="1254124911">
                          <w:marLeft w:val="0"/>
                          <w:marRight w:val="0"/>
                          <w:marTop w:val="0"/>
                          <w:marBottom w:val="0"/>
                          <w:divBdr>
                            <w:top w:val="none" w:sz="0" w:space="0" w:color="auto"/>
                            <w:left w:val="none" w:sz="0" w:space="0" w:color="auto"/>
                            <w:bottom w:val="none" w:sz="0" w:space="0" w:color="auto"/>
                            <w:right w:val="none" w:sz="0" w:space="0" w:color="auto"/>
                          </w:divBdr>
                        </w:div>
                        <w:div w:id="1593852659">
                          <w:marLeft w:val="0"/>
                          <w:marRight w:val="0"/>
                          <w:marTop w:val="0"/>
                          <w:marBottom w:val="0"/>
                          <w:divBdr>
                            <w:top w:val="none" w:sz="0" w:space="0" w:color="auto"/>
                            <w:left w:val="none" w:sz="0" w:space="0" w:color="auto"/>
                            <w:bottom w:val="none" w:sz="0" w:space="0" w:color="auto"/>
                            <w:right w:val="none" w:sz="0" w:space="0" w:color="auto"/>
                          </w:divBdr>
                        </w:div>
                        <w:div w:id="2026857608">
                          <w:marLeft w:val="0"/>
                          <w:marRight w:val="0"/>
                          <w:marTop w:val="0"/>
                          <w:marBottom w:val="0"/>
                          <w:divBdr>
                            <w:top w:val="none" w:sz="0" w:space="0" w:color="auto"/>
                            <w:left w:val="none" w:sz="0" w:space="0" w:color="auto"/>
                            <w:bottom w:val="none" w:sz="0" w:space="0" w:color="auto"/>
                            <w:right w:val="none" w:sz="0" w:space="0" w:color="auto"/>
                          </w:divBdr>
                        </w:div>
                        <w:div w:id="1305895704">
                          <w:marLeft w:val="0"/>
                          <w:marRight w:val="0"/>
                          <w:marTop w:val="0"/>
                          <w:marBottom w:val="0"/>
                          <w:divBdr>
                            <w:top w:val="none" w:sz="0" w:space="0" w:color="auto"/>
                            <w:left w:val="none" w:sz="0" w:space="0" w:color="auto"/>
                            <w:bottom w:val="none" w:sz="0" w:space="0" w:color="auto"/>
                            <w:right w:val="none" w:sz="0" w:space="0" w:color="auto"/>
                          </w:divBdr>
                        </w:div>
                        <w:div w:id="876969238">
                          <w:marLeft w:val="0"/>
                          <w:marRight w:val="0"/>
                          <w:marTop w:val="0"/>
                          <w:marBottom w:val="0"/>
                          <w:divBdr>
                            <w:top w:val="none" w:sz="0" w:space="0" w:color="auto"/>
                            <w:left w:val="none" w:sz="0" w:space="0" w:color="auto"/>
                            <w:bottom w:val="none" w:sz="0" w:space="0" w:color="auto"/>
                            <w:right w:val="none" w:sz="0" w:space="0" w:color="auto"/>
                          </w:divBdr>
                        </w:div>
                        <w:div w:id="1496650503">
                          <w:marLeft w:val="0"/>
                          <w:marRight w:val="0"/>
                          <w:marTop w:val="0"/>
                          <w:marBottom w:val="0"/>
                          <w:divBdr>
                            <w:top w:val="none" w:sz="0" w:space="0" w:color="auto"/>
                            <w:left w:val="none" w:sz="0" w:space="0" w:color="auto"/>
                            <w:bottom w:val="none" w:sz="0" w:space="0" w:color="auto"/>
                            <w:right w:val="none" w:sz="0" w:space="0" w:color="auto"/>
                          </w:divBdr>
                        </w:div>
                        <w:div w:id="206918009">
                          <w:marLeft w:val="0"/>
                          <w:marRight w:val="0"/>
                          <w:marTop w:val="0"/>
                          <w:marBottom w:val="0"/>
                          <w:divBdr>
                            <w:top w:val="none" w:sz="0" w:space="0" w:color="auto"/>
                            <w:left w:val="none" w:sz="0" w:space="0" w:color="auto"/>
                            <w:bottom w:val="none" w:sz="0" w:space="0" w:color="auto"/>
                            <w:right w:val="none" w:sz="0" w:space="0" w:color="auto"/>
                          </w:divBdr>
                        </w:div>
                        <w:div w:id="1032922688">
                          <w:marLeft w:val="0"/>
                          <w:marRight w:val="0"/>
                          <w:marTop w:val="0"/>
                          <w:marBottom w:val="0"/>
                          <w:divBdr>
                            <w:top w:val="none" w:sz="0" w:space="0" w:color="auto"/>
                            <w:left w:val="none" w:sz="0" w:space="0" w:color="auto"/>
                            <w:bottom w:val="none" w:sz="0" w:space="0" w:color="auto"/>
                            <w:right w:val="none" w:sz="0" w:space="0" w:color="auto"/>
                          </w:divBdr>
                        </w:div>
                        <w:div w:id="1767076947">
                          <w:marLeft w:val="0"/>
                          <w:marRight w:val="0"/>
                          <w:marTop w:val="0"/>
                          <w:marBottom w:val="0"/>
                          <w:divBdr>
                            <w:top w:val="none" w:sz="0" w:space="0" w:color="auto"/>
                            <w:left w:val="none" w:sz="0" w:space="0" w:color="auto"/>
                            <w:bottom w:val="none" w:sz="0" w:space="0" w:color="auto"/>
                            <w:right w:val="none" w:sz="0" w:space="0" w:color="auto"/>
                          </w:divBdr>
                        </w:div>
                        <w:div w:id="938296291">
                          <w:marLeft w:val="0"/>
                          <w:marRight w:val="0"/>
                          <w:marTop w:val="0"/>
                          <w:marBottom w:val="0"/>
                          <w:divBdr>
                            <w:top w:val="none" w:sz="0" w:space="0" w:color="auto"/>
                            <w:left w:val="none" w:sz="0" w:space="0" w:color="auto"/>
                            <w:bottom w:val="none" w:sz="0" w:space="0" w:color="auto"/>
                            <w:right w:val="none" w:sz="0" w:space="0" w:color="auto"/>
                          </w:divBdr>
                        </w:div>
                        <w:div w:id="1803687376">
                          <w:marLeft w:val="0"/>
                          <w:marRight w:val="0"/>
                          <w:marTop w:val="0"/>
                          <w:marBottom w:val="0"/>
                          <w:divBdr>
                            <w:top w:val="none" w:sz="0" w:space="0" w:color="auto"/>
                            <w:left w:val="none" w:sz="0" w:space="0" w:color="auto"/>
                            <w:bottom w:val="none" w:sz="0" w:space="0" w:color="auto"/>
                            <w:right w:val="none" w:sz="0" w:space="0" w:color="auto"/>
                          </w:divBdr>
                        </w:div>
                        <w:div w:id="1499463815">
                          <w:marLeft w:val="0"/>
                          <w:marRight w:val="0"/>
                          <w:marTop w:val="0"/>
                          <w:marBottom w:val="0"/>
                          <w:divBdr>
                            <w:top w:val="none" w:sz="0" w:space="0" w:color="auto"/>
                            <w:left w:val="none" w:sz="0" w:space="0" w:color="auto"/>
                            <w:bottom w:val="none" w:sz="0" w:space="0" w:color="auto"/>
                            <w:right w:val="none" w:sz="0" w:space="0" w:color="auto"/>
                          </w:divBdr>
                        </w:div>
                        <w:div w:id="842162993">
                          <w:marLeft w:val="0"/>
                          <w:marRight w:val="0"/>
                          <w:marTop w:val="0"/>
                          <w:marBottom w:val="0"/>
                          <w:divBdr>
                            <w:top w:val="none" w:sz="0" w:space="0" w:color="auto"/>
                            <w:left w:val="none" w:sz="0" w:space="0" w:color="auto"/>
                            <w:bottom w:val="none" w:sz="0" w:space="0" w:color="auto"/>
                            <w:right w:val="none" w:sz="0" w:space="0" w:color="auto"/>
                          </w:divBdr>
                        </w:div>
                        <w:div w:id="1821651304">
                          <w:marLeft w:val="0"/>
                          <w:marRight w:val="0"/>
                          <w:marTop w:val="0"/>
                          <w:marBottom w:val="0"/>
                          <w:divBdr>
                            <w:top w:val="none" w:sz="0" w:space="0" w:color="auto"/>
                            <w:left w:val="none" w:sz="0" w:space="0" w:color="auto"/>
                            <w:bottom w:val="none" w:sz="0" w:space="0" w:color="auto"/>
                            <w:right w:val="none" w:sz="0" w:space="0" w:color="auto"/>
                          </w:divBdr>
                        </w:div>
                        <w:div w:id="2062555451">
                          <w:marLeft w:val="0"/>
                          <w:marRight w:val="0"/>
                          <w:marTop w:val="0"/>
                          <w:marBottom w:val="0"/>
                          <w:divBdr>
                            <w:top w:val="none" w:sz="0" w:space="0" w:color="auto"/>
                            <w:left w:val="none" w:sz="0" w:space="0" w:color="auto"/>
                            <w:bottom w:val="none" w:sz="0" w:space="0" w:color="auto"/>
                            <w:right w:val="none" w:sz="0" w:space="0" w:color="auto"/>
                          </w:divBdr>
                        </w:div>
                        <w:div w:id="248589181">
                          <w:marLeft w:val="0"/>
                          <w:marRight w:val="0"/>
                          <w:marTop w:val="0"/>
                          <w:marBottom w:val="0"/>
                          <w:divBdr>
                            <w:top w:val="none" w:sz="0" w:space="0" w:color="auto"/>
                            <w:left w:val="none" w:sz="0" w:space="0" w:color="auto"/>
                            <w:bottom w:val="none" w:sz="0" w:space="0" w:color="auto"/>
                            <w:right w:val="none" w:sz="0" w:space="0" w:color="auto"/>
                          </w:divBdr>
                        </w:div>
                        <w:div w:id="1711297696">
                          <w:marLeft w:val="0"/>
                          <w:marRight w:val="0"/>
                          <w:marTop w:val="0"/>
                          <w:marBottom w:val="0"/>
                          <w:divBdr>
                            <w:top w:val="none" w:sz="0" w:space="0" w:color="auto"/>
                            <w:left w:val="none" w:sz="0" w:space="0" w:color="auto"/>
                            <w:bottom w:val="none" w:sz="0" w:space="0" w:color="auto"/>
                            <w:right w:val="none" w:sz="0" w:space="0" w:color="auto"/>
                          </w:divBdr>
                        </w:div>
                        <w:div w:id="674570525">
                          <w:marLeft w:val="0"/>
                          <w:marRight w:val="0"/>
                          <w:marTop w:val="0"/>
                          <w:marBottom w:val="0"/>
                          <w:divBdr>
                            <w:top w:val="none" w:sz="0" w:space="0" w:color="auto"/>
                            <w:left w:val="none" w:sz="0" w:space="0" w:color="auto"/>
                            <w:bottom w:val="none" w:sz="0" w:space="0" w:color="auto"/>
                            <w:right w:val="none" w:sz="0" w:space="0" w:color="auto"/>
                          </w:divBdr>
                        </w:div>
                        <w:div w:id="1507011187">
                          <w:marLeft w:val="0"/>
                          <w:marRight w:val="0"/>
                          <w:marTop w:val="0"/>
                          <w:marBottom w:val="0"/>
                          <w:divBdr>
                            <w:top w:val="none" w:sz="0" w:space="0" w:color="auto"/>
                            <w:left w:val="none" w:sz="0" w:space="0" w:color="auto"/>
                            <w:bottom w:val="none" w:sz="0" w:space="0" w:color="auto"/>
                            <w:right w:val="none" w:sz="0" w:space="0" w:color="auto"/>
                          </w:divBdr>
                        </w:div>
                        <w:div w:id="87889149">
                          <w:marLeft w:val="0"/>
                          <w:marRight w:val="0"/>
                          <w:marTop w:val="0"/>
                          <w:marBottom w:val="0"/>
                          <w:divBdr>
                            <w:top w:val="none" w:sz="0" w:space="0" w:color="auto"/>
                            <w:left w:val="none" w:sz="0" w:space="0" w:color="auto"/>
                            <w:bottom w:val="none" w:sz="0" w:space="0" w:color="auto"/>
                            <w:right w:val="none" w:sz="0" w:space="0" w:color="auto"/>
                          </w:divBdr>
                        </w:div>
                        <w:div w:id="1072434130">
                          <w:marLeft w:val="0"/>
                          <w:marRight w:val="0"/>
                          <w:marTop w:val="0"/>
                          <w:marBottom w:val="0"/>
                          <w:divBdr>
                            <w:top w:val="none" w:sz="0" w:space="0" w:color="auto"/>
                            <w:left w:val="none" w:sz="0" w:space="0" w:color="auto"/>
                            <w:bottom w:val="none" w:sz="0" w:space="0" w:color="auto"/>
                            <w:right w:val="none" w:sz="0" w:space="0" w:color="auto"/>
                          </w:divBdr>
                        </w:div>
                        <w:div w:id="85615976">
                          <w:marLeft w:val="0"/>
                          <w:marRight w:val="0"/>
                          <w:marTop w:val="0"/>
                          <w:marBottom w:val="0"/>
                          <w:divBdr>
                            <w:top w:val="none" w:sz="0" w:space="0" w:color="auto"/>
                            <w:left w:val="none" w:sz="0" w:space="0" w:color="auto"/>
                            <w:bottom w:val="none" w:sz="0" w:space="0" w:color="auto"/>
                            <w:right w:val="none" w:sz="0" w:space="0" w:color="auto"/>
                          </w:divBdr>
                        </w:div>
                        <w:div w:id="1715427555">
                          <w:marLeft w:val="0"/>
                          <w:marRight w:val="0"/>
                          <w:marTop w:val="0"/>
                          <w:marBottom w:val="0"/>
                          <w:divBdr>
                            <w:top w:val="none" w:sz="0" w:space="0" w:color="auto"/>
                            <w:left w:val="none" w:sz="0" w:space="0" w:color="auto"/>
                            <w:bottom w:val="none" w:sz="0" w:space="0" w:color="auto"/>
                            <w:right w:val="none" w:sz="0" w:space="0" w:color="auto"/>
                          </w:divBdr>
                        </w:div>
                        <w:div w:id="494951991">
                          <w:marLeft w:val="0"/>
                          <w:marRight w:val="0"/>
                          <w:marTop w:val="0"/>
                          <w:marBottom w:val="0"/>
                          <w:divBdr>
                            <w:top w:val="none" w:sz="0" w:space="0" w:color="auto"/>
                            <w:left w:val="none" w:sz="0" w:space="0" w:color="auto"/>
                            <w:bottom w:val="none" w:sz="0" w:space="0" w:color="auto"/>
                            <w:right w:val="none" w:sz="0" w:space="0" w:color="auto"/>
                          </w:divBdr>
                        </w:div>
                        <w:div w:id="217515486">
                          <w:marLeft w:val="0"/>
                          <w:marRight w:val="0"/>
                          <w:marTop w:val="0"/>
                          <w:marBottom w:val="0"/>
                          <w:divBdr>
                            <w:top w:val="none" w:sz="0" w:space="0" w:color="auto"/>
                            <w:left w:val="none" w:sz="0" w:space="0" w:color="auto"/>
                            <w:bottom w:val="none" w:sz="0" w:space="0" w:color="auto"/>
                            <w:right w:val="none" w:sz="0" w:space="0" w:color="auto"/>
                          </w:divBdr>
                        </w:div>
                        <w:div w:id="648942053">
                          <w:marLeft w:val="0"/>
                          <w:marRight w:val="0"/>
                          <w:marTop w:val="0"/>
                          <w:marBottom w:val="0"/>
                          <w:divBdr>
                            <w:top w:val="none" w:sz="0" w:space="0" w:color="auto"/>
                            <w:left w:val="none" w:sz="0" w:space="0" w:color="auto"/>
                            <w:bottom w:val="none" w:sz="0" w:space="0" w:color="auto"/>
                            <w:right w:val="none" w:sz="0" w:space="0" w:color="auto"/>
                          </w:divBdr>
                        </w:div>
                        <w:div w:id="306058644">
                          <w:marLeft w:val="0"/>
                          <w:marRight w:val="0"/>
                          <w:marTop w:val="0"/>
                          <w:marBottom w:val="0"/>
                          <w:divBdr>
                            <w:top w:val="none" w:sz="0" w:space="0" w:color="auto"/>
                            <w:left w:val="none" w:sz="0" w:space="0" w:color="auto"/>
                            <w:bottom w:val="none" w:sz="0" w:space="0" w:color="auto"/>
                            <w:right w:val="none" w:sz="0" w:space="0" w:color="auto"/>
                          </w:divBdr>
                        </w:div>
                        <w:div w:id="1541435745">
                          <w:marLeft w:val="0"/>
                          <w:marRight w:val="0"/>
                          <w:marTop w:val="0"/>
                          <w:marBottom w:val="0"/>
                          <w:divBdr>
                            <w:top w:val="none" w:sz="0" w:space="0" w:color="auto"/>
                            <w:left w:val="none" w:sz="0" w:space="0" w:color="auto"/>
                            <w:bottom w:val="none" w:sz="0" w:space="0" w:color="auto"/>
                            <w:right w:val="none" w:sz="0" w:space="0" w:color="auto"/>
                          </w:divBdr>
                        </w:div>
                        <w:div w:id="1317759724">
                          <w:marLeft w:val="0"/>
                          <w:marRight w:val="0"/>
                          <w:marTop w:val="0"/>
                          <w:marBottom w:val="0"/>
                          <w:divBdr>
                            <w:top w:val="none" w:sz="0" w:space="0" w:color="auto"/>
                            <w:left w:val="none" w:sz="0" w:space="0" w:color="auto"/>
                            <w:bottom w:val="none" w:sz="0" w:space="0" w:color="auto"/>
                            <w:right w:val="none" w:sz="0" w:space="0" w:color="auto"/>
                          </w:divBdr>
                        </w:div>
                        <w:div w:id="42950007">
                          <w:marLeft w:val="0"/>
                          <w:marRight w:val="0"/>
                          <w:marTop w:val="0"/>
                          <w:marBottom w:val="0"/>
                          <w:divBdr>
                            <w:top w:val="none" w:sz="0" w:space="0" w:color="auto"/>
                            <w:left w:val="none" w:sz="0" w:space="0" w:color="auto"/>
                            <w:bottom w:val="none" w:sz="0" w:space="0" w:color="auto"/>
                            <w:right w:val="none" w:sz="0" w:space="0" w:color="auto"/>
                          </w:divBdr>
                        </w:div>
                        <w:div w:id="1003750401">
                          <w:marLeft w:val="0"/>
                          <w:marRight w:val="0"/>
                          <w:marTop w:val="0"/>
                          <w:marBottom w:val="0"/>
                          <w:divBdr>
                            <w:top w:val="none" w:sz="0" w:space="0" w:color="auto"/>
                            <w:left w:val="none" w:sz="0" w:space="0" w:color="auto"/>
                            <w:bottom w:val="none" w:sz="0" w:space="0" w:color="auto"/>
                            <w:right w:val="none" w:sz="0" w:space="0" w:color="auto"/>
                          </w:divBdr>
                        </w:div>
                        <w:div w:id="315108204">
                          <w:marLeft w:val="0"/>
                          <w:marRight w:val="0"/>
                          <w:marTop w:val="0"/>
                          <w:marBottom w:val="0"/>
                          <w:divBdr>
                            <w:top w:val="none" w:sz="0" w:space="0" w:color="auto"/>
                            <w:left w:val="none" w:sz="0" w:space="0" w:color="auto"/>
                            <w:bottom w:val="none" w:sz="0" w:space="0" w:color="auto"/>
                            <w:right w:val="none" w:sz="0" w:space="0" w:color="auto"/>
                          </w:divBdr>
                        </w:div>
                        <w:div w:id="1554191459">
                          <w:marLeft w:val="0"/>
                          <w:marRight w:val="0"/>
                          <w:marTop w:val="0"/>
                          <w:marBottom w:val="0"/>
                          <w:divBdr>
                            <w:top w:val="none" w:sz="0" w:space="0" w:color="auto"/>
                            <w:left w:val="none" w:sz="0" w:space="0" w:color="auto"/>
                            <w:bottom w:val="none" w:sz="0" w:space="0" w:color="auto"/>
                            <w:right w:val="none" w:sz="0" w:space="0" w:color="auto"/>
                          </w:divBdr>
                        </w:div>
                        <w:div w:id="690300135">
                          <w:marLeft w:val="0"/>
                          <w:marRight w:val="0"/>
                          <w:marTop w:val="0"/>
                          <w:marBottom w:val="0"/>
                          <w:divBdr>
                            <w:top w:val="none" w:sz="0" w:space="0" w:color="auto"/>
                            <w:left w:val="none" w:sz="0" w:space="0" w:color="auto"/>
                            <w:bottom w:val="none" w:sz="0" w:space="0" w:color="auto"/>
                            <w:right w:val="none" w:sz="0" w:space="0" w:color="auto"/>
                          </w:divBdr>
                        </w:div>
                        <w:div w:id="1464621531">
                          <w:marLeft w:val="0"/>
                          <w:marRight w:val="0"/>
                          <w:marTop w:val="0"/>
                          <w:marBottom w:val="0"/>
                          <w:divBdr>
                            <w:top w:val="none" w:sz="0" w:space="0" w:color="auto"/>
                            <w:left w:val="none" w:sz="0" w:space="0" w:color="auto"/>
                            <w:bottom w:val="none" w:sz="0" w:space="0" w:color="auto"/>
                            <w:right w:val="none" w:sz="0" w:space="0" w:color="auto"/>
                          </w:divBdr>
                        </w:div>
                        <w:div w:id="1385829498">
                          <w:marLeft w:val="0"/>
                          <w:marRight w:val="0"/>
                          <w:marTop w:val="0"/>
                          <w:marBottom w:val="0"/>
                          <w:divBdr>
                            <w:top w:val="none" w:sz="0" w:space="0" w:color="auto"/>
                            <w:left w:val="none" w:sz="0" w:space="0" w:color="auto"/>
                            <w:bottom w:val="none" w:sz="0" w:space="0" w:color="auto"/>
                            <w:right w:val="none" w:sz="0" w:space="0" w:color="auto"/>
                          </w:divBdr>
                        </w:div>
                        <w:div w:id="20803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0969549">
          <w:marLeft w:val="0"/>
          <w:marRight w:val="0"/>
          <w:marTop w:val="72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456</Words>
  <Characters>2600</Characters>
  <Application>Microsoft Office Word</Application>
  <DocSecurity>0</DocSecurity>
  <Lines>21</Lines>
  <Paragraphs>6</Paragraphs>
  <ScaleCrop>false</ScaleCrop>
  <Company/>
  <LinksUpToDate>false</LinksUpToDate>
  <CharactersWithSpaces>3050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1</cp:revision>
  <dcterms:created xsi:type="dcterms:W3CDTF">2016-07-14T03:44:00Z</dcterms:created>
  <dcterms:modified xsi:type="dcterms:W3CDTF">2016-07-14T03:46:00Z</dcterms:modified>
</cp:coreProperties>
</file>